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0C" w:rsidRPr="001849AD" w:rsidRDefault="00A1390C" w:rsidP="00D334B1">
      <w:pPr>
        <w:jc w:val="center"/>
        <w:rPr>
          <w:b/>
          <w:bCs/>
          <w:lang w:val="en-US"/>
        </w:rPr>
      </w:pPr>
      <w:r>
        <w:rPr>
          <w:b/>
          <w:bCs/>
          <w:lang w:val="en-US"/>
        </w:rPr>
        <w:t xml:space="preserve">PENGEMBANGAN VIDEO </w:t>
      </w:r>
      <w:r w:rsidRPr="0095600D">
        <w:rPr>
          <w:b/>
          <w:bCs/>
          <w:lang w:val="en-US"/>
        </w:rPr>
        <w:t>INTERAKTIF TARI KREASI DAERAH BERBASIS 5W1H PAD</w:t>
      </w:r>
      <w:r>
        <w:rPr>
          <w:b/>
          <w:bCs/>
          <w:lang w:val="en-US"/>
        </w:rPr>
        <w:t xml:space="preserve">A PEMBELAJARAN TEMATIK KELAS IV </w:t>
      </w:r>
      <w:r w:rsidR="00D334B1">
        <w:rPr>
          <w:b/>
          <w:bCs/>
          <w:lang w:val="en-US"/>
        </w:rPr>
        <w:t>MADRASAH IBTIDAIYAH</w:t>
      </w:r>
    </w:p>
    <w:p w:rsidR="00A1390C" w:rsidRPr="00E110AB" w:rsidRDefault="00A1390C" w:rsidP="00A1390C">
      <w:pPr>
        <w:jc w:val="center"/>
        <w:rPr>
          <w:b/>
          <w:bCs/>
          <w:lang w:val="en-US"/>
        </w:rPr>
      </w:pPr>
    </w:p>
    <w:p w:rsidR="00A1390C" w:rsidRPr="00E110AB" w:rsidRDefault="00A1390C" w:rsidP="00A1390C">
      <w:pPr>
        <w:jc w:val="center"/>
        <w:rPr>
          <w:b/>
          <w:bCs/>
          <w:lang w:val="en-US"/>
        </w:rPr>
      </w:pPr>
      <w:r w:rsidRPr="00E110AB">
        <w:rPr>
          <w:b/>
          <w:bCs/>
          <w:lang w:val="en-US"/>
        </w:rPr>
        <w:t>Zulia Nurul Faizah</w:t>
      </w:r>
      <w:r>
        <w:rPr>
          <w:b/>
          <w:bCs/>
          <w:lang w:val="en-US"/>
        </w:rPr>
        <w:t>¹</w:t>
      </w:r>
      <w:r w:rsidRPr="00E110AB">
        <w:rPr>
          <w:b/>
          <w:bCs/>
          <w:lang w:val="en-US"/>
        </w:rPr>
        <w:t>, Siti Rofi’ah</w:t>
      </w:r>
      <w:r>
        <w:rPr>
          <w:b/>
          <w:bCs/>
          <w:lang w:val="en-US"/>
        </w:rPr>
        <w:t>²</w:t>
      </w:r>
    </w:p>
    <w:p w:rsidR="00A1390C" w:rsidRDefault="00A1390C" w:rsidP="00A1390C">
      <w:pPr>
        <w:jc w:val="center"/>
        <w:rPr>
          <w:b/>
          <w:bCs/>
          <w:lang w:val="en-US"/>
        </w:rPr>
      </w:pPr>
      <w:r>
        <w:rPr>
          <w:b/>
          <w:bCs/>
          <w:lang w:val="en-US"/>
        </w:rPr>
        <w:t>Program Studi Pendidikan Guru Madrasah Ibtidaiyah,</w:t>
      </w:r>
    </w:p>
    <w:p w:rsidR="00A1390C" w:rsidRPr="00E110AB" w:rsidRDefault="00A1390C" w:rsidP="00A1390C">
      <w:pPr>
        <w:jc w:val="center"/>
        <w:rPr>
          <w:b/>
          <w:bCs/>
          <w:lang w:val="en-US"/>
        </w:rPr>
      </w:pPr>
      <w:r w:rsidRPr="00E110AB">
        <w:rPr>
          <w:b/>
          <w:bCs/>
          <w:lang w:val="en-US"/>
        </w:rPr>
        <w:t>Universitas Hasyim Asy’ari</w:t>
      </w:r>
      <w:r>
        <w:rPr>
          <w:b/>
          <w:bCs/>
          <w:lang w:val="en-US"/>
        </w:rPr>
        <w:t xml:space="preserve"> Tebuireng Jombang</w:t>
      </w:r>
    </w:p>
    <w:p w:rsidR="00A1390C" w:rsidRPr="00E110AB" w:rsidRDefault="00A1390C" w:rsidP="00235B29">
      <w:pPr>
        <w:jc w:val="center"/>
        <w:rPr>
          <w:b/>
          <w:bCs/>
          <w:lang w:val="en-US"/>
        </w:rPr>
      </w:pPr>
      <w:r>
        <w:rPr>
          <w:b/>
          <w:bCs/>
          <w:lang w:val="en-US"/>
        </w:rPr>
        <w:t>¹</w:t>
      </w:r>
      <w:r w:rsidRPr="00FC4CB7">
        <w:rPr>
          <w:b/>
          <w:bCs/>
          <w:lang w:val="en-US"/>
        </w:rPr>
        <w:t>zulianufa98@gmail.com</w:t>
      </w:r>
      <w:r>
        <w:rPr>
          <w:b/>
          <w:bCs/>
          <w:lang w:val="en-US"/>
        </w:rPr>
        <w:t>, ²</w:t>
      </w:r>
      <w:r w:rsidR="00235B29">
        <w:rPr>
          <w:b/>
          <w:bCs/>
          <w:lang w:val="en-US"/>
        </w:rPr>
        <w:t>sitirofiah@unhasy.ac.id</w:t>
      </w:r>
    </w:p>
    <w:p w:rsidR="00A1390C" w:rsidRPr="00520C5C" w:rsidRDefault="00A1390C" w:rsidP="00A1390C">
      <w:pPr>
        <w:rPr>
          <w:b/>
          <w:bCs/>
          <w:lang w:val="en-US"/>
        </w:rPr>
      </w:pPr>
    </w:p>
    <w:p w:rsidR="00AB201D" w:rsidRDefault="00A1390C" w:rsidP="002761CE">
      <w:pPr>
        <w:rPr>
          <w:lang w:val="en-US"/>
        </w:rPr>
      </w:pPr>
      <w:r w:rsidRPr="00E110AB">
        <w:rPr>
          <w:b/>
          <w:bCs/>
          <w:lang w:val="en-US"/>
        </w:rPr>
        <w:t>Abstrak:</w:t>
      </w:r>
      <w:r>
        <w:rPr>
          <w:lang w:val="en-US"/>
        </w:rPr>
        <w:t xml:space="preserve"> </w:t>
      </w:r>
      <w:r w:rsidR="002761CE">
        <w:rPr>
          <w:lang w:val="en-US"/>
        </w:rPr>
        <w:t>P</w:t>
      </w:r>
      <w:r w:rsidR="00AB201D">
        <w:rPr>
          <w:lang w:val="en-US"/>
        </w:rPr>
        <w:t xml:space="preserve">engembangan video interaktif bertujuan untuk memenuhi kebutuhan peserta didik dalam proses belajar mengajar di era digital dengan memanfaatkan teknologi </w:t>
      </w:r>
      <w:r w:rsidR="00AB201D" w:rsidRPr="005C3B3D">
        <w:rPr>
          <w:i/>
          <w:iCs/>
          <w:lang w:val="en-US"/>
        </w:rPr>
        <w:t>gadget</w:t>
      </w:r>
      <w:r w:rsidR="00AB201D">
        <w:rPr>
          <w:lang w:val="en-US"/>
        </w:rPr>
        <w:t xml:space="preserve"> atau gawai. Video interaktif yang d</w:t>
      </w:r>
      <w:r w:rsidR="00FA1BFC">
        <w:rPr>
          <w:lang w:val="en-US"/>
        </w:rPr>
        <w:t xml:space="preserve">ikembangkan berupa </w:t>
      </w:r>
      <w:r w:rsidR="00AB201D">
        <w:rPr>
          <w:lang w:val="en-US"/>
        </w:rPr>
        <w:t xml:space="preserve">aplikasi dengan muatan materi tari kreasi daerah pada pembelajaran tematik. Penyusunan materi menggunakan landasan </w:t>
      </w:r>
      <w:r w:rsidR="00AB201D" w:rsidRPr="00E110AB">
        <w:rPr>
          <w:lang w:val="en-US"/>
        </w:rPr>
        <w:t>5W1H</w:t>
      </w:r>
      <w:r w:rsidR="00AB201D">
        <w:rPr>
          <w:lang w:val="en-US"/>
        </w:rPr>
        <w:t xml:space="preserve"> oleh Rudygard Kipling. Penelitian dan pengembangan ini menggunakan lima tahapan ADDIE oleh Robert Maribe Branch, yaitu </w:t>
      </w:r>
      <w:r w:rsidR="00AB201D">
        <w:rPr>
          <w:i/>
          <w:iCs/>
          <w:lang w:val="en-US"/>
        </w:rPr>
        <w:t>a</w:t>
      </w:r>
      <w:r w:rsidR="00AB201D" w:rsidRPr="00AE39DF">
        <w:rPr>
          <w:i/>
          <w:iCs/>
          <w:lang w:val="en-US"/>
        </w:rPr>
        <w:t>nalyze</w:t>
      </w:r>
      <w:r w:rsidR="00AB201D">
        <w:rPr>
          <w:lang w:val="en-US"/>
        </w:rPr>
        <w:t xml:space="preserve"> (analisis </w:t>
      </w:r>
      <w:r w:rsidR="000C1832">
        <w:rPr>
          <w:lang w:val="en-US"/>
        </w:rPr>
        <w:t>permasalahan dan kebutuhan</w:t>
      </w:r>
      <w:r w:rsidR="00AB201D">
        <w:rPr>
          <w:lang w:val="en-US"/>
        </w:rPr>
        <w:t xml:space="preserve">), </w:t>
      </w:r>
      <w:r w:rsidR="00AB201D">
        <w:rPr>
          <w:i/>
          <w:iCs/>
          <w:lang w:val="en-US"/>
        </w:rPr>
        <w:t>design</w:t>
      </w:r>
      <w:r w:rsidR="00AB201D">
        <w:rPr>
          <w:lang w:val="en-US"/>
        </w:rPr>
        <w:t xml:space="preserve"> (merancang produk), </w:t>
      </w:r>
      <w:r w:rsidR="00AB201D">
        <w:rPr>
          <w:i/>
          <w:iCs/>
          <w:lang w:val="en-US"/>
        </w:rPr>
        <w:t>develop</w:t>
      </w:r>
      <w:r w:rsidR="00AB201D">
        <w:rPr>
          <w:lang w:val="en-US"/>
        </w:rPr>
        <w:t xml:space="preserve"> (mengembangkan produk), </w:t>
      </w:r>
      <w:r w:rsidR="00AB201D">
        <w:rPr>
          <w:i/>
          <w:iCs/>
          <w:lang w:val="en-US"/>
        </w:rPr>
        <w:t>implement</w:t>
      </w:r>
      <w:r w:rsidR="00AB201D">
        <w:rPr>
          <w:lang w:val="en-US"/>
        </w:rPr>
        <w:t xml:space="preserve"> (implementasi atau uji coba produk), dan </w:t>
      </w:r>
      <w:r w:rsidR="00AB201D">
        <w:rPr>
          <w:i/>
          <w:iCs/>
          <w:lang w:val="en-US"/>
        </w:rPr>
        <w:t>evaluate</w:t>
      </w:r>
      <w:r w:rsidR="00AB201D">
        <w:rPr>
          <w:lang w:val="en-US"/>
        </w:rPr>
        <w:t xml:space="preserve"> (evaluasi produk). Subjek penelitian dan pengembangan adalah 33 peserta didik kelas IV MI Miftahul Ulum</w:t>
      </w:r>
      <w:r w:rsidR="005C3B3D">
        <w:rPr>
          <w:lang w:val="en-US"/>
        </w:rPr>
        <w:t xml:space="preserve"> Bukur Kandangan Kediri</w:t>
      </w:r>
      <w:r w:rsidR="002761CE">
        <w:rPr>
          <w:lang w:val="en-US"/>
        </w:rPr>
        <w:t>. Pengumpulan data menggunakan teknik</w:t>
      </w:r>
      <w:r w:rsidR="00AB201D">
        <w:rPr>
          <w:lang w:val="en-US"/>
        </w:rPr>
        <w:t xml:space="preserve"> angket, wawancara, dan dokumentasi. Hasil layak dengan presentase 86% dari ahli desain media,</w:t>
      </w:r>
      <w:r w:rsidR="00AB201D" w:rsidRPr="00E75E1F">
        <w:rPr>
          <w:lang w:val="en-US"/>
        </w:rPr>
        <w:t xml:space="preserve"> </w:t>
      </w:r>
      <w:r w:rsidR="00AB201D" w:rsidRPr="00E110AB">
        <w:rPr>
          <w:lang w:val="en-US"/>
        </w:rPr>
        <w:t>88% dari ahli materi, dan 94% dari ahli pembelajaran</w:t>
      </w:r>
      <w:r w:rsidR="00AB201D">
        <w:rPr>
          <w:lang w:val="en-US"/>
        </w:rPr>
        <w:t xml:space="preserve"> yang dipero</w:t>
      </w:r>
      <w:r w:rsidR="009766DA">
        <w:rPr>
          <w:lang w:val="en-US"/>
        </w:rPr>
        <w:t xml:space="preserve">leh pada tahap pengembangan serta </w:t>
      </w:r>
      <w:r w:rsidR="00AB201D">
        <w:rPr>
          <w:lang w:val="en-US"/>
        </w:rPr>
        <w:t>melalui proses revisi menjadi penentu produk kemudian diimplementasikan k</w:t>
      </w:r>
      <w:r w:rsidR="002761CE">
        <w:rPr>
          <w:lang w:val="en-US"/>
        </w:rPr>
        <w:t>epada peserta didik. Hasil</w:t>
      </w:r>
      <w:r w:rsidR="00AB201D">
        <w:rPr>
          <w:lang w:val="en-US"/>
        </w:rPr>
        <w:t xml:space="preserve"> presentase r</w:t>
      </w:r>
      <w:r w:rsidR="00AB201D" w:rsidRPr="00E110AB">
        <w:rPr>
          <w:lang w:val="en-US"/>
        </w:rPr>
        <w:t xml:space="preserve">espon </w:t>
      </w:r>
      <w:r w:rsidR="002761CE">
        <w:rPr>
          <w:lang w:val="en-US"/>
        </w:rPr>
        <w:t xml:space="preserve">positif </w:t>
      </w:r>
      <w:r w:rsidR="00AB201D" w:rsidRPr="00E110AB">
        <w:rPr>
          <w:lang w:val="en-US"/>
        </w:rPr>
        <w:t>pese</w:t>
      </w:r>
      <w:r w:rsidR="002761CE">
        <w:rPr>
          <w:lang w:val="en-US"/>
        </w:rPr>
        <w:t xml:space="preserve">rta didik sebesar </w:t>
      </w:r>
      <w:r w:rsidR="00AB201D">
        <w:rPr>
          <w:lang w:val="en-US"/>
        </w:rPr>
        <w:t>91,6%</w:t>
      </w:r>
      <w:r w:rsidR="002761CE">
        <w:rPr>
          <w:lang w:val="en-US"/>
        </w:rPr>
        <w:t xml:space="preserve"> menegaskan </w:t>
      </w:r>
      <w:r w:rsidR="00AB201D" w:rsidRPr="00E110AB">
        <w:rPr>
          <w:lang w:val="en-US"/>
        </w:rPr>
        <w:t xml:space="preserve">bahwa </w:t>
      </w:r>
      <w:r w:rsidR="00AB201D">
        <w:rPr>
          <w:lang w:val="en-US"/>
        </w:rPr>
        <w:t xml:space="preserve">pengembangan </w:t>
      </w:r>
      <w:r w:rsidR="00AB201D" w:rsidRPr="00E110AB">
        <w:rPr>
          <w:lang w:val="en-US"/>
        </w:rPr>
        <w:t xml:space="preserve">video interaktif </w:t>
      </w:r>
      <w:r w:rsidR="00AB201D">
        <w:rPr>
          <w:lang w:val="en-US"/>
        </w:rPr>
        <w:t xml:space="preserve">dinilai </w:t>
      </w:r>
      <w:r w:rsidR="002761CE">
        <w:rPr>
          <w:lang w:val="en-US"/>
        </w:rPr>
        <w:t>layak untuk digunakan sebagai media pebelajaran</w:t>
      </w:r>
      <w:r w:rsidR="00AB201D">
        <w:rPr>
          <w:lang w:val="en-US"/>
        </w:rPr>
        <w:t xml:space="preserve"> </w:t>
      </w:r>
      <w:r w:rsidR="002E04FA">
        <w:rPr>
          <w:lang w:val="en-US"/>
        </w:rPr>
        <w:t>di era digital.</w:t>
      </w:r>
    </w:p>
    <w:p w:rsidR="00A1390C" w:rsidRPr="00C67572" w:rsidRDefault="00A1390C" w:rsidP="00A1390C">
      <w:pPr>
        <w:rPr>
          <w:rFonts w:asciiTheme="majorBidi" w:hAnsiTheme="majorBidi" w:cstheme="majorBidi"/>
          <w:lang w:val="en-US"/>
        </w:rPr>
      </w:pPr>
    </w:p>
    <w:p w:rsidR="00A1390C" w:rsidRPr="00C67572" w:rsidRDefault="00A1390C" w:rsidP="005C3B3D">
      <w:pPr>
        <w:rPr>
          <w:rFonts w:asciiTheme="majorBidi" w:hAnsiTheme="majorBidi" w:cstheme="majorBidi"/>
          <w:b/>
          <w:bCs/>
          <w:i/>
          <w:iCs/>
          <w:lang w:val="en-US"/>
        </w:rPr>
      </w:pPr>
      <w:r w:rsidRPr="00C67572">
        <w:rPr>
          <w:rFonts w:asciiTheme="majorBidi" w:hAnsiTheme="majorBidi" w:cstheme="majorBidi"/>
          <w:b/>
          <w:bCs/>
          <w:i/>
          <w:iCs/>
          <w:lang w:val="en-US"/>
        </w:rPr>
        <w:t>Ka</w:t>
      </w:r>
      <w:r w:rsidR="00BC333A">
        <w:rPr>
          <w:rFonts w:asciiTheme="majorBidi" w:hAnsiTheme="majorBidi" w:cstheme="majorBidi"/>
          <w:b/>
          <w:bCs/>
          <w:i/>
          <w:iCs/>
          <w:lang w:val="en-US"/>
        </w:rPr>
        <w:t xml:space="preserve">ta Kunci: video interaktif, </w:t>
      </w:r>
      <w:r w:rsidR="005C3B3D">
        <w:rPr>
          <w:rFonts w:asciiTheme="majorBidi" w:hAnsiTheme="majorBidi" w:cstheme="majorBidi"/>
          <w:b/>
          <w:bCs/>
          <w:i/>
          <w:iCs/>
          <w:lang w:val="en-US"/>
        </w:rPr>
        <w:t>tari kreasi</w:t>
      </w:r>
      <w:r w:rsidRPr="00C67572">
        <w:rPr>
          <w:rFonts w:asciiTheme="majorBidi" w:hAnsiTheme="majorBidi" w:cstheme="majorBidi"/>
          <w:b/>
          <w:bCs/>
          <w:i/>
          <w:iCs/>
          <w:lang w:val="en-US"/>
        </w:rPr>
        <w:t>, 5W1H</w:t>
      </w:r>
    </w:p>
    <w:p w:rsidR="00A1390C" w:rsidRPr="00C67572" w:rsidRDefault="00A1390C" w:rsidP="00A1390C">
      <w:pPr>
        <w:rPr>
          <w:rFonts w:asciiTheme="majorBidi" w:hAnsiTheme="majorBidi" w:cstheme="majorBidi"/>
          <w:lang w:val="en-US"/>
        </w:rPr>
      </w:pPr>
    </w:p>
    <w:p w:rsidR="00A1390C" w:rsidRDefault="00A1390C" w:rsidP="00E170B5">
      <w:pPr>
        <w:jc w:val="center"/>
        <w:rPr>
          <w:rFonts w:asciiTheme="majorBidi" w:hAnsiTheme="majorBidi" w:cstheme="majorBidi"/>
          <w:b/>
          <w:bCs/>
          <w:i/>
          <w:iCs/>
          <w:lang w:val="en-US"/>
        </w:rPr>
      </w:pPr>
      <w:r w:rsidRPr="00F26A12">
        <w:rPr>
          <w:rFonts w:asciiTheme="majorBidi" w:hAnsiTheme="majorBidi" w:cstheme="majorBidi"/>
          <w:b/>
          <w:bCs/>
          <w:i/>
          <w:iCs/>
          <w:lang w:val="en-US"/>
        </w:rPr>
        <w:t>DEVELOPMENT OF 5W1H-BASED REGIONAL CREATIVE DANCE INTERACTIVE VIDEO FOR CLASS IV M</w:t>
      </w:r>
      <w:r w:rsidR="00D334B1">
        <w:rPr>
          <w:rFonts w:asciiTheme="majorBidi" w:hAnsiTheme="majorBidi" w:cstheme="majorBidi"/>
          <w:b/>
          <w:bCs/>
          <w:i/>
          <w:iCs/>
          <w:lang w:val="en-US"/>
        </w:rPr>
        <w:t>ADRASAH IBTIDAIYAH</w:t>
      </w:r>
    </w:p>
    <w:p w:rsidR="00A1390C" w:rsidRPr="00F26A12" w:rsidRDefault="00A1390C" w:rsidP="00A1390C">
      <w:pPr>
        <w:jc w:val="center"/>
        <w:rPr>
          <w:rFonts w:asciiTheme="majorBidi" w:hAnsiTheme="majorBidi" w:cstheme="majorBidi"/>
          <w:b/>
          <w:bCs/>
          <w:i/>
          <w:iCs/>
          <w:lang w:val="en-US"/>
        </w:rPr>
      </w:pPr>
    </w:p>
    <w:p w:rsidR="00A1390C" w:rsidRPr="0061607E" w:rsidRDefault="00A1390C" w:rsidP="00E170B5">
      <w:pPr>
        <w:rPr>
          <w:lang w:val="en-US"/>
        </w:rPr>
      </w:pPr>
      <w:r w:rsidRPr="00F26A12">
        <w:rPr>
          <w:rFonts w:asciiTheme="majorBidi" w:hAnsiTheme="majorBidi" w:cstheme="majorBidi"/>
          <w:b/>
          <w:bCs/>
          <w:i/>
          <w:iCs/>
          <w:lang w:val="en-US"/>
        </w:rPr>
        <w:t>Abstract:</w:t>
      </w:r>
      <w:r w:rsidRPr="0061607E">
        <w:rPr>
          <w:rFonts w:asciiTheme="majorBidi" w:hAnsiTheme="majorBidi" w:cstheme="majorBidi"/>
          <w:i/>
          <w:iCs/>
          <w:lang w:val="en-US"/>
        </w:rPr>
        <w:t xml:space="preserve"> </w:t>
      </w:r>
      <w:r w:rsidR="00AB201D" w:rsidRPr="00AB201D">
        <w:rPr>
          <w:i/>
          <w:iCs/>
          <w:lang w:val="en-US"/>
        </w:rPr>
        <w:t>The development of interactive videos aims to meet the needs of students in the teaching and learning process in the dig</w:t>
      </w:r>
      <w:r w:rsidR="000B16DD">
        <w:rPr>
          <w:i/>
          <w:iCs/>
          <w:lang w:val="en-US"/>
        </w:rPr>
        <w:t xml:space="preserve">ital era by utilizing </w:t>
      </w:r>
      <w:r w:rsidR="00AB201D" w:rsidRPr="00AB201D">
        <w:rPr>
          <w:i/>
          <w:iCs/>
          <w:lang w:val="en-US"/>
        </w:rPr>
        <w:t>gadget technology. The preparation of the material using the 5W1H foundation by Rudygard Kipling. This research and development uses five stages of ADDIE by Robert Maribe Branch,</w:t>
      </w:r>
      <w:r w:rsidR="00E170B5">
        <w:rPr>
          <w:i/>
          <w:iCs/>
          <w:lang w:val="en-US"/>
        </w:rPr>
        <w:t xml:space="preserve"> namely analyze, </w:t>
      </w:r>
      <w:r w:rsidR="00AB201D" w:rsidRPr="00AB201D">
        <w:rPr>
          <w:i/>
          <w:iCs/>
          <w:lang w:val="en-US"/>
        </w:rPr>
        <w:t xml:space="preserve">design, develop, implement, and evaluate. The research and development subjects were 33 students of class IV MI Miftahul Ulum </w:t>
      </w:r>
      <w:r w:rsidR="00461946">
        <w:rPr>
          <w:i/>
          <w:iCs/>
          <w:lang w:val="en-US"/>
        </w:rPr>
        <w:t xml:space="preserve">Bukur Kandangan Kediri. Collecting data using </w:t>
      </w:r>
      <w:r w:rsidR="00AB201D" w:rsidRPr="00AB201D">
        <w:rPr>
          <w:i/>
          <w:iCs/>
          <w:lang w:val="en-US"/>
        </w:rPr>
        <w:t>questionnaires, interviews, and documentation</w:t>
      </w:r>
      <w:r w:rsidR="00461946">
        <w:rPr>
          <w:i/>
          <w:iCs/>
          <w:lang w:val="en-US"/>
        </w:rPr>
        <w:t xml:space="preserve"> techniques</w:t>
      </w:r>
      <w:r w:rsidR="00AB201D" w:rsidRPr="00AB201D">
        <w:rPr>
          <w:i/>
          <w:iCs/>
          <w:lang w:val="en-US"/>
        </w:rPr>
        <w:t xml:space="preserve">. The results are feasible with a percentage of 86% from media design experts, 88% from material experts, and 94% from learning experts. </w:t>
      </w:r>
      <w:r w:rsidR="00461946">
        <w:rPr>
          <w:i/>
          <w:iCs/>
          <w:lang w:val="en-US"/>
        </w:rPr>
        <w:t xml:space="preserve">The result of the </w:t>
      </w:r>
      <w:r w:rsidR="00AB201D" w:rsidRPr="00AB201D">
        <w:rPr>
          <w:i/>
          <w:iCs/>
          <w:lang w:val="en-US"/>
        </w:rPr>
        <w:t>percent</w:t>
      </w:r>
      <w:bookmarkStart w:id="0" w:name="_GoBack"/>
      <w:bookmarkEnd w:id="0"/>
      <w:r w:rsidR="00AB201D" w:rsidRPr="00AB201D">
        <w:rPr>
          <w:i/>
          <w:iCs/>
          <w:lang w:val="en-US"/>
        </w:rPr>
        <w:t>age of</w:t>
      </w:r>
      <w:r w:rsidR="00461946">
        <w:rPr>
          <w:i/>
          <w:iCs/>
          <w:lang w:val="en-US"/>
        </w:rPr>
        <w:t xml:space="preserve"> positive responses</w:t>
      </w:r>
      <w:r w:rsidR="00AB201D" w:rsidRPr="00AB201D">
        <w:rPr>
          <w:i/>
          <w:iCs/>
          <w:lang w:val="en-US"/>
        </w:rPr>
        <w:t xml:space="preserve"> student</w:t>
      </w:r>
      <w:r w:rsidR="00461946">
        <w:rPr>
          <w:i/>
          <w:iCs/>
          <w:lang w:val="en-US"/>
        </w:rPr>
        <w:t xml:space="preserve">s of </w:t>
      </w:r>
      <w:r w:rsidR="00AB201D" w:rsidRPr="00AB201D">
        <w:rPr>
          <w:i/>
          <w:iCs/>
          <w:lang w:val="en-US"/>
        </w:rPr>
        <w:t>91.6%</w:t>
      </w:r>
      <w:r w:rsidR="00461946">
        <w:rPr>
          <w:i/>
          <w:iCs/>
          <w:lang w:val="en-US"/>
        </w:rPr>
        <w:t xml:space="preserve"> confirmed </w:t>
      </w:r>
      <w:r w:rsidR="00AB201D" w:rsidRPr="00AB201D">
        <w:rPr>
          <w:i/>
          <w:iCs/>
          <w:lang w:val="en-US"/>
        </w:rPr>
        <w:t xml:space="preserve">that the development of interactive </w:t>
      </w:r>
      <w:r w:rsidR="00461946">
        <w:rPr>
          <w:i/>
          <w:iCs/>
          <w:lang w:val="en-US"/>
        </w:rPr>
        <w:t>videos was</w:t>
      </w:r>
      <w:r w:rsidR="00AB201D" w:rsidRPr="00AB201D">
        <w:rPr>
          <w:i/>
          <w:iCs/>
          <w:lang w:val="en-US"/>
        </w:rPr>
        <w:t xml:space="preserve"> considered fe</w:t>
      </w:r>
      <w:r w:rsidR="00BE25A9">
        <w:rPr>
          <w:i/>
          <w:iCs/>
          <w:lang w:val="en-US"/>
        </w:rPr>
        <w:t xml:space="preserve">asible to be used as a </w:t>
      </w:r>
      <w:r w:rsidR="00AB201D" w:rsidRPr="00AB201D">
        <w:rPr>
          <w:i/>
          <w:iCs/>
          <w:lang w:val="en-US"/>
        </w:rPr>
        <w:t>learning</w:t>
      </w:r>
      <w:r w:rsidR="00BE25A9">
        <w:rPr>
          <w:i/>
          <w:iCs/>
          <w:lang w:val="en-US"/>
        </w:rPr>
        <w:t xml:space="preserve"> medium in the digital era.</w:t>
      </w:r>
    </w:p>
    <w:p w:rsidR="00A1390C" w:rsidRPr="0068631B" w:rsidRDefault="00A1390C" w:rsidP="00A1390C">
      <w:pPr>
        <w:rPr>
          <w:rFonts w:asciiTheme="majorBidi" w:hAnsiTheme="majorBidi" w:cstheme="majorBidi"/>
          <w:lang w:val="en-US"/>
        </w:rPr>
      </w:pPr>
    </w:p>
    <w:p w:rsidR="00A1390C" w:rsidRPr="00C67572" w:rsidRDefault="00BC333A" w:rsidP="00A1390C">
      <w:pPr>
        <w:rPr>
          <w:rFonts w:asciiTheme="majorBidi" w:hAnsiTheme="majorBidi" w:cstheme="majorBidi"/>
          <w:b/>
          <w:bCs/>
          <w:i/>
          <w:iCs/>
          <w:lang w:val="en-US"/>
        </w:rPr>
      </w:pPr>
      <w:r>
        <w:rPr>
          <w:rFonts w:asciiTheme="majorBidi" w:hAnsiTheme="majorBidi" w:cstheme="majorBidi"/>
          <w:b/>
          <w:bCs/>
          <w:i/>
          <w:iCs/>
          <w:lang w:val="en-US"/>
        </w:rPr>
        <w:t>Keywords: interactive video,</w:t>
      </w:r>
      <w:r w:rsidR="00A1390C" w:rsidRPr="00C67572">
        <w:rPr>
          <w:rFonts w:asciiTheme="majorBidi" w:hAnsiTheme="majorBidi" w:cstheme="majorBidi"/>
          <w:b/>
          <w:bCs/>
          <w:i/>
          <w:iCs/>
          <w:lang w:val="en-US"/>
        </w:rPr>
        <w:t xml:space="preserve"> </w:t>
      </w:r>
      <w:r w:rsidR="005C3B3D">
        <w:rPr>
          <w:rFonts w:asciiTheme="majorBidi" w:hAnsiTheme="majorBidi" w:cstheme="majorBidi"/>
          <w:b/>
          <w:bCs/>
          <w:i/>
          <w:iCs/>
          <w:lang w:val="en-US"/>
        </w:rPr>
        <w:t>creative dance</w:t>
      </w:r>
      <w:r w:rsidR="00A1390C" w:rsidRPr="00C67572">
        <w:rPr>
          <w:rFonts w:asciiTheme="majorBidi" w:hAnsiTheme="majorBidi" w:cstheme="majorBidi"/>
          <w:b/>
          <w:bCs/>
          <w:i/>
          <w:iCs/>
          <w:lang w:val="en-US"/>
        </w:rPr>
        <w:t>, 5W1H</w:t>
      </w:r>
    </w:p>
    <w:p w:rsidR="00A1390C" w:rsidRPr="00C67572" w:rsidRDefault="00A1390C" w:rsidP="00A1390C">
      <w:pPr>
        <w:rPr>
          <w:rFonts w:asciiTheme="majorBidi" w:hAnsiTheme="majorBidi" w:cstheme="majorBidi"/>
          <w:b/>
          <w:bCs/>
          <w:lang w:val="en-US"/>
        </w:rPr>
      </w:pPr>
    </w:p>
    <w:p w:rsidR="00A1390C" w:rsidRPr="00C67572" w:rsidRDefault="00A1390C" w:rsidP="00A1390C">
      <w:pPr>
        <w:jc w:val="center"/>
        <w:rPr>
          <w:rFonts w:asciiTheme="majorBidi" w:hAnsiTheme="majorBidi" w:cstheme="majorBidi"/>
          <w:b/>
          <w:bCs/>
          <w:lang w:val="en-US"/>
        </w:rPr>
      </w:pPr>
      <w:r w:rsidRPr="00C67572">
        <w:rPr>
          <w:rFonts w:asciiTheme="majorBidi" w:hAnsiTheme="majorBidi" w:cstheme="majorBidi"/>
          <w:b/>
          <w:bCs/>
          <w:lang w:val="en-US"/>
        </w:rPr>
        <w:t>PENDAHULUAN</w:t>
      </w:r>
    </w:p>
    <w:p w:rsidR="00A1390C" w:rsidRPr="00141F66" w:rsidRDefault="00A1390C" w:rsidP="00786324">
      <w:pPr>
        <w:rPr>
          <w:rFonts w:asciiTheme="majorBidi" w:hAnsiTheme="majorBidi" w:cstheme="majorBidi"/>
          <w:lang w:val="en-US"/>
        </w:rPr>
      </w:pPr>
      <w:r>
        <w:rPr>
          <w:rFonts w:asciiTheme="majorBidi" w:hAnsiTheme="majorBidi" w:cstheme="majorBidi"/>
          <w:lang w:val="en-US"/>
        </w:rPr>
        <w:t xml:space="preserve">Media adalah komponen pembelajaran yang dapat memberikan pengalaman bermakna, menumbuhkan pemahaman, membangkitkan minat </w:t>
      </w:r>
      <w:r w:rsidR="009766DA">
        <w:rPr>
          <w:rFonts w:asciiTheme="majorBidi" w:hAnsiTheme="majorBidi" w:cstheme="majorBidi"/>
          <w:lang w:val="en-US"/>
        </w:rPr>
        <w:t xml:space="preserve">dan motivasi (Supriyono, 2018). </w:t>
      </w:r>
      <w:r w:rsidR="009766DA">
        <w:rPr>
          <w:rFonts w:asciiTheme="majorBidi" w:hAnsiTheme="majorBidi" w:cstheme="majorBidi"/>
          <w:lang w:val="en-US"/>
        </w:rPr>
        <w:lastRenderedPageBreak/>
        <w:t>Prestasi belajar peserta didik juga da</w:t>
      </w:r>
      <w:r w:rsidR="00461946">
        <w:rPr>
          <w:rFonts w:asciiTheme="majorBidi" w:hAnsiTheme="majorBidi" w:cstheme="majorBidi"/>
          <w:lang w:val="en-US"/>
        </w:rPr>
        <w:t>pat men</w:t>
      </w:r>
      <w:r w:rsidR="00786324">
        <w:rPr>
          <w:rFonts w:asciiTheme="majorBidi" w:hAnsiTheme="majorBidi" w:cstheme="majorBidi"/>
          <w:lang w:val="en-US"/>
        </w:rPr>
        <w:t>galami peningkatan dengan hadirn</w:t>
      </w:r>
      <w:r w:rsidR="009766DA">
        <w:rPr>
          <w:rFonts w:asciiTheme="majorBidi" w:hAnsiTheme="majorBidi" w:cstheme="majorBidi"/>
          <w:lang w:val="en-US"/>
        </w:rPr>
        <w:t xml:space="preserve">ya media pembelajaran. </w:t>
      </w:r>
      <w:r w:rsidR="005C3B3D">
        <w:rPr>
          <w:rFonts w:asciiTheme="majorBidi" w:hAnsiTheme="majorBidi" w:cstheme="majorBidi"/>
          <w:lang w:val="en-US"/>
        </w:rPr>
        <w:t xml:space="preserve">Hal </w:t>
      </w:r>
      <w:r w:rsidR="009766DA">
        <w:rPr>
          <w:rFonts w:asciiTheme="majorBidi" w:hAnsiTheme="majorBidi" w:cstheme="majorBidi"/>
          <w:lang w:val="en-US"/>
        </w:rPr>
        <w:t xml:space="preserve">tersebut terlihat dari </w:t>
      </w:r>
      <w:r>
        <w:rPr>
          <w:rFonts w:asciiTheme="majorBidi" w:hAnsiTheme="majorBidi" w:cstheme="majorBidi"/>
          <w:lang w:val="en-US"/>
        </w:rPr>
        <w:t xml:space="preserve">perubahan tingkah laku </w:t>
      </w:r>
      <w:r w:rsidR="00BE25A9">
        <w:rPr>
          <w:rFonts w:asciiTheme="majorBidi" w:hAnsiTheme="majorBidi" w:cstheme="majorBidi"/>
          <w:lang w:val="en-US"/>
        </w:rPr>
        <w:t xml:space="preserve">peserta didik </w:t>
      </w:r>
      <w:r>
        <w:rPr>
          <w:rFonts w:asciiTheme="majorBidi" w:hAnsiTheme="majorBidi" w:cstheme="majorBidi"/>
          <w:lang w:val="en-US"/>
        </w:rPr>
        <w:t>secara keseluruhan baik dari segi afektif, kognitif, dan psikomotorik (Wahid, 2018). Ketersediaan media juga sebagai sarana memberikan kenyamanan dan memperlancar komunikasi peserta didik dalam proses pembelajaran sehingga pembelajaran dapat mencapai tujuan maksimal (Pito, 2018).</w:t>
      </w:r>
      <w:r w:rsidR="00141F66">
        <w:rPr>
          <w:rFonts w:asciiTheme="majorBidi" w:hAnsiTheme="majorBidi" w:cstheme="majorBidi"/>
          <w:lang w:val="en-US"/>
        </w:rPr>
        <w:t xml:space="preserve"> </w:t>
      </w:r>
      <w:r w:rsidRPr="000D2A9C">
        <w:rPr>
          <w:rFonts w:asciiTheme="majorBidi" w:hAnsiTheme="majorBidi" w:cstheme="majorBidi"/>
          <w:color w:val="000000" w:themeColor="text1"/>
          <w:lang w:val="en-US"/>
        </w:rPr>
        <w:t xml:space="preserve">Adanya media dalam proses pelaksanaan pembelajaran juga sebagai </w:t>
      </w:r>
      <w:r>
        <w:rPr>
          <w:rFonts w:asciiTheme="majorBidi" w:hAnsiTheme="majorBidi" w:cstheme="majorBidi"/>
          <w:color w:val="000000" w:themeColor="text1"/>
          <w:lang w:val="en-US"/>
        </w:rPr>
        <w:t xml:space="preserve">bentuk implementasi </w:t>
      </w:r>
      <w:r w:rsidRPr="000D2A9C">
        <w:rPr>
          <w:rFonts w:asciiTheme="majorBidi" w:hAnsiTheme="majorBidi" w:cstheme="majorBidi"/>
          <w:color w:val="000000" w:themeColor="text1"/>
          <w:lang w:val="en-US"/>
        </w:rPr>
        <w:t xml:space="preserve">dari fungsi dan tujuan pendidikan nasional </w:t>
      </w:r>
      <w:r w:rsidR="00786324">
        <w:rPr>
          <w:rFonts w:asciiTheme="majorBidi" w:hAnsiTheme="majorBidi" w:cstheme="majorBidi"/>
          <w:color w:val="000000" w:themeColor="text1"/>
          <w:lang w:val="en-US"/>
        </w:rPr>
        <w:t>dalam rangka mencerdaskan kehidupan bangsa melalui pengembangan kemampuan dan p</w:t>
      </w:r>
      <w:r w:rsidRPr="000D2A9C">
        <w:rPr>
          <w:rFonts w:asciiTheme="majorBidi" w:hAnsiTheme="majorBidi" w:cstheme="majorBidi"/>
          <w:color w:val="000000" w:themeColor="text1"/>
          <w:lang w:val="en-US"/>
        </w:rPr>
        <w:t>embentuk</w:t>
      </w:r>
      <w:r w:rsidR="00786324">
        <w:rPr>
          <w:rFonts w:asciiTheme="majorBidi" w:hAnsiTheme="majorBidi" w:cstheme="majorBidi"/>
          <w:color w:val="000000" w:themeColor="text1"/>
          <w:lang w:val="en-US"/>
        </w:rPr>
        <w:t>an</w:t>
      </w:r>
      <w:r w:rsidRPr="000D2A9C">
        <w:rPr>
          <w:rFonts w:asciiTheme="majorBidi" w:hAnsiTheme="majorBidi" w:cstheme="majorBidi"/>
          <w:color w:val="000000" w:themeColor="text1"/>
          <w:lang w:val="en-US"/>
        </w:rPr>
        <w:t xml:space="preserve"> watak serta pe</w:t>
      </w:r>
      <w:r w:rsidR="00786324">
        <w:rPr>
          <w:rFonts w:asciiTheme="majorBidi" w:hAnsiTheme="majorBidi" w:cstheme="majorBidi"/>
          <w:color w:val="000000" w:themeColor="text1"/>
          <w:lang w:val="en-US"/>
        </w:rPr>
        <w:t>radaban bangsa yang bermartabat. P</w:t>
      </w:r>
      <w:r w:rsidRPr="000D2A9C">
        <w:rPr>
          <w:rFonts w:asciiTheme="majorBidi" w:hAnsiTheme="majorBidi" w:cstheme="majorBidi"/>
          <w:color w:val="000000" w:themeColor="text1"/>
          <w:lang w:val="en-US"/>
        </w:rPr>
        <w:t xml:space="preserve">engembangkan potensi peserta didik </w:t>
      </w:r>
      <w:r w:rsidR="00786324">
        <w:rPr>
          <w:rFonts w:asciiTheme="majorBidi" w:hAnsiTheme="majorBidi" w:cstheme="majorBidi"/>
          <w:color w:val="000000" w:themeColor="text1"/>
          <w:lang w:val="en-US"/>
        </w:rPr>
        <w:t xml:space="preserve">dimaksudkan </w:t>
      </w:r>
      <w:r w:rsidRPr="000D2A9C">
        <w:rPr>
          <w:rFonts w:asciiTheme="majorBidi" w:hAnsiTheme="majorBidi" w:cstheme="majorBidi"/>
          <w:color w:val="000000" w:themeColor="text1"/>
          <w:lang w:val="en-US"/>
        </w:rPr>
        <w:t xml:space="preserve">agar menjadi manusia yang </w:t>
      </w:r>
      <w:r w:rsidR="00786324">
        <w:rPr>
          <w:rFonts w:asciiTheme="majorBidi" w:hAnsiTheme="majorBidi" w:cstheme="majorBidi"/>
          <w:color w:val="000000" w:themeColor="text1"/>
          <w:lang w:val="en-US"/>
        </w:rPr>
        <w:t xml:space="preserve">selalu </w:t>
      </w:r>
      <w:r w:rsidRPr="000D2A9C">
        <w:rPr>
          <w:rFonts w:asciiTheme="majorBidi" w:hAnsiTheme="majorBidi" w:cstheme="majorBidi"/>
          <w:color w:val="000000" w:themeColor="text1"/>
          <w:lang w:val="en-US"/>
        </w:rPr>
        <w:t>beriman dan bertaqw</w:t>
      </w:r>
      <w:r w:rsidR="00786324">
        <w:rPr>
          <w:rFonts w:asciiTheme="majorBidi" w:hAnsiTheme="majorBidi" w:cstheme="majorBidi"/>
          <w:color w:val="000000" w:themeColor="text1"/>
          <w:lang w:val="en-US"/>
        </w:rPr>
        <w:t xml:space="preserve">a kepada Tuhan Yang Maha Esa, memiliki </w:t>
      </w:r>
      <w:r w:rsidRPr="000D2A9C">
        <w:rPr>
          <w:rFonts w:asciiTheme="majorBidi" w:hAnsiTheme="majorBidi" w:cstheme="majorBidi"/>
          <w:color w:val="000000" w:themeColor="text1"/>
          <w:lang w:val="en-US"/>
        </w:rPr>
        <w:t>akhlak mulia, sehat, berilmu, cakap, kreatif, mandiri, dan menjadi warga negara yang demokratis serta bertanggung jawab (Undang-undang No.</w:t>
      </w:r>
      <w:r>
        <w:rPr>
          <w:rFonts w:asciiTheme="majorBidi" w:hAnsiTheme="majorBidi" w:cstheme="majorBidi"/>
          <w:color w:val="000000" w:themeColor="text1"/>
          <w:lang w:val="en-US"/>
        </w:rPr>
        <w:t xml:space="preserve"> </w:t>
      </w:r>
      <w:r w:rsidRPr="000D2A9C">
        <w:rPr>
          <w:rFonts w:asciiTheme="majorBidi" w:hAnsiTheme="majorBidi" w:cstheme="majorBidi"/>
          <w:color w:val="000000" w:themeColor="text1"/>
          <w:lang w:val="en-US"/>
        </w:rPr>
        <w:t>20 Tahun 2003 Tentang Sistem Pendidikan Nasional)</w:t>
      </w:r>
    </w:p>
    <w:p w:rsidR="00A1390C" w:rsidRDefault="00A1390C" w:rsidP="003D1208">
      <w:pPr>
        <w:ind w:firstLine="720"/>
        <w:rPr>
          <w:rFonts w:asciiTheme="majorBidi" w:hAnsiTheme="majorBidi" w:cstheme="majorBidi"/>
          <w:lang w:val="en-US"/>
        </w:rPr>
      </w:pPr>
      <w:r>
        <w:rPr>
          <w:rFonts w:asciiTheme="majorBidi" w:hAnsiTheme="majorBidi" w:cstheme="majorBidi"/>
          <w:lang w:val="en-US"/>
        </w:rPr>
        <w:t xml:space="preserve">Di era yang serba berbasis teknologi ini, media pembelajaran tidak hanya sekadar prasyarat komponen pembelajaran melainkan sebagai sarana bagi pendidikan agar tetap terintegrasi dengan perkembangan teknologi. Dalam Qur’an surat An-Naml ayat 28-30 dan 44 disebutkan bahwa terdapat keterkaitan antara ayat-ayat tersebut dengan proses pembelajaran </w:t>
      </w:r>
      <w:r w:rsidRPr="009A5415">
        <w:rPr>
          <w:rFonts w:asciiTheme="majorBidi" w:hAnsiTheme="majorBidi" w:cstheme="majorBidi"/>
          <w:lang w:val="en-US"/>
        </w:rPr>
        <w:t xml:space="preserve">yaitu </w:t>
      </w:r>
      <w:r>
        <w:rPr>
          <w:rFonts w:asciiTheme="majorBidi" w:hAnsiTheme="majorBidi" w:cstheme="majorBidi"/>
          <w:lang w:val="en-US"/>
        </w:rPr>
        <w:t>media</w:t>
      </w:r>
      <w:r w:rsidRPr="009A5415">
        <w:rPr>
          <w:rFonts w:asciiTheme="majorBidi" w:hAnsiTheme="majorBidi" w:cstheme="majorBidi"/>
          <w:lang w:val="en-US"/>
        </w:rPr>
        <w:t xml:space="preserve"> </w:t>
      </w:r>
      <w:r w:rsidR="00786324">
        <w:rPr>
          <w:rFonts w:asciiTheme="majorBidi" w:hAnsiTheme="majorBidi" w:cstheme="majorBidi"/>
          <w:lang w:val="en-US"/>
        </w:rPr>
        <w:t xml:space="preserve">berupa </w:t>
      </w:r>
      <w:r w:rsidRPr="009A5415">
        <w:rPr>
          <w:rFonts w:asciiTheme="majorBidi" w:hAnsiTheme="majorBidi" w:cstheme="majorBidi"/>
          <w:lang w:val="en-US"/>
        </w:rPr>
        <w:t xml:space="preserve">burung hud-hud </w:t>
      </w:r>
      <w:r>
        <w:rPr>
          <w:rFonts w:asciiTheme="majorBidi" w:hAnsiTheme="majorBidi" w:cstheme="majorBidi"/>
          <w:lang w:val="en-US"/>
        </w:rPr>
        <w:t xml:space="preserve">yang digunakan </w:t>
      </w:r>
      <w:r w:rsidR="003D1208">
        <w:rPr>
          <w:rFonts w:asciiTheme="majorBidi" w:hAnsiTheme="majorBidi" w:cstheme="majorBidi"/>
          <w:lang w:val="en-US"/>
        </w:rPr>
        <w:t xml:space="preserve">oleh Nabi Sulaiman untuk </w:t>
      </w:r>
      <w:r w:rsidRPr="009A5415">
        <w:rPr>
          <w:rFonts w:asciiTheme="majorBidi" w:hAnsiTheme="majorBidi" w:cstheme="majorBidi"/>
          <w:lang w:val="en-US"/>
        </w:rPr>
        <w:t xml:space="preserve">menyampaikan surat kepada Ratu Balqis merupakan </w:t>
      </w:r>
      <w:r>
        <w:rPr>
          <w:rFonts w:asciiTheme="majorBidi" w:hAnsiTheme="majorBidi" w:cstheme="majorBidi"/>
          <w:lang w:val="en-US"/>
        </w:rPr>
        <w:t xml:space="preserve">sebuah bentuk </w:t>
      </w:r>
      <w:r w:rsidRPr="009A5415">
        <w:rPr>
          <w:rFonts w:asciiTheme="majorBidi" w:hAnsiTheme="majorBidi" w:cstheme="majorBidi"/>
          <w:lang w:val="en-US"/>
        </w:rPr>
        <w:t>impl</w:t>
      </w:r>
      <w:r>
        <w:rPr>
          <w:rFonts w:asciiTheme="majorBidi" w:hAnsiTheme="majorBidi" w:cstheme="majorBidi"/>
          <w:lang w:val="en-US"/>
        </w:rPr>
        <w:t xml:space="preserve">ementasi </w:t>
      </w:r>
      <w:r w:rsidR="003D1208">
        <w:rPr>
          <w:rFonts w:asciiTheme="majorBidi" w:hAnsiTheme="majorBidi" w:cstheme="majorBidi"/>
          <w:lang w:val="en-US"/>
        </w:rPr>
        <w:t>atau perwujudan teknologi pada</w:t>
      </w:r>
      <w:r>
        <w:rPr>
          <w:rFonts w:asciiTheme="majorBidi" w:hAnsiTheme="majorBidi" w:cstheme="majorBidi"/>
          <w:lang w:val="en-US"/>
        </w:rPr>
        <w:t xml:space="preserve"> masa itu</w:t>
      </w:r>
      <w:r w:rsidR="003D1208">
        <w:rPr>
          <w:rFonts w:asciiTheme="majorBidi" w:hAnsiTheme="majorBidi" w:cstheme="majorBidi"/>
          <w:lang w:val="en-US"/>
        </w:rPr>
        <w:t>. Proses komunikasi antara keduanya menjadi lebih efektif dan efisian melalui bantuan burung hud-hud.</w:t>
      </w:r>
      <w:r>
        <w:rPr>
          <w:rFonts w:asciiTheme="majorBidi" w:hAnsiTheme="majorBidi" w:cstheme="majorBidi"/>
          <w:lang w:val="en-US"/>
        </w:rPr>
        <w:t xml:space="preserve"> Hal ini b</w:t>
      </w:r>
      <w:r w:rsidRPr="009A5415">
        <w:rPr>
          <w:rFonts w:asciiTheme="majorBidi" w:hAnsiTheme="majorBidi" w:cstheme="majorBidi"/>
          <w:lang w:val="en-US"/>
        </w:rPr>
        <w:t>ahkan</w:t>
      </w:r>
      <w:r w:rsidR="003D1208">
        <w:rPr>
          <w:rFonts w:asciiTheme="majorBidi" w:hAnsiTheme="majorBidi" w:cstheme="majorBidi"/>
          <w:lang w:val="en-US"/>
        </w:rPr>
        <w:t xml:space="preserve"> ditegaskan bahwa </w:t>
      </w:r>
      <w:r w:rsidRPr="009A5415">
        <w:rPr>
          <w:rFonts w:asciiTheme="majorBidi" w:hAnsiTheme="majorBidi" w:cstheme="majorBidi"/>
          <w:lang w:val="en-US"/>
        </w:rPr>
        <w:t xml:space="preserve">dalam pertemuan </w:t>
      </w:r>
      <w:r w:rsidR="003D1208">
        <w:rPr>
          <w:rFonts w:asciiTheme="majorBidi" w:hAnsiTheme="majorBidi" w:cstheme="majorBidi"/>
          <w:lang w:val="en-US"/>
        </w:rPr>
        <w:t>antara keduanya difasilitasi sarana dan prasarana dengan</w:t>
      </w:r>
      <w:r w:rsidRPr="009A5415">
        <w:rPr>
          <w:rFonts w:asciiTheme="majorBidi" w:hAnsiTheme="majorBidi" w:cstheme="majorBidi"/>
          <w:lang w:val="en-US"/>
        </w:rPr>
        <w:t xml:space="preserve"> teknologi </w:t>
      </w:r>
      <w:r w:rsidR="003D1208">
        <w:rPr>
          <w:rFonts w:asciiTheme="majorBidi" w:hAnsiTheme="majorBidi" w:cstheme="majorBidi"/>
          <w:lang w:val="en-US"/>
        </w:rPr>
        <w:t xml:space="preserve">yang </w:t>
      </w:r>
      <w:r w:rsidRPr="009A5415">
        <w:rPr>
          <w:rFonts w:asciiTheme="majorBidi" w:hAnsiTheme="majorBidi" w:cstheme="majorBidi"/>
          <w:lang w:val="en-US"/>
        </w:rPr>
        <w:t>canggih</w:t>
      </w:r>
      <w:r>
        <w:rPr>
          <w:rFonts w:asciiTheme="majorBidi" w:hAnsiTheme="majorBidi" w:cstheme="majorBidi"/>
          <w:lang w:val="en-US"/>
        </w:rPr>
        <w:t xml:space="preserve"> </w:t>
      </w:r>
      <w:r w:rsidR="003D1208">
        <w:rPr>
          <w:rFonts w:asciiTheme="majorBidi" w:hAnsiTheme="majorBidi" w:cstheme="majorBidi"/>
          <w:lang w:val="en-US"/>
        </w:rPr>
        <w:t xml:space="preserve">pada masanya. Alhasil, suasana pertemuan Nabi Sulaiman dan Ratu Balqis </w:t>
      </w:r>
      <w:r>
        <w:rPr>
          <w:rFonts w:asciiTheme="majorBidi" w:hAnsiTheme="majorBidi" w:cstheme="majorBidi"/>
          <w:lang w:val="en-US"/>
        </w:rPr>
        <w:t xml:space="preserve">menjadi </w:t>
      </w:r>
      <w:r w:rsidR="003D1208">
        <w:rPr>
          <w:rFonts w:asciiTheme="majorBidi" w:hAnsiTheme="majorBidi" w:cstheme="majorBidi"/>
          <w:lang w:val="en-US"/>
        </w:rPr>
        <w:t xml:space="preserve">terasa </w:t>
      </w:r>
      <w:r>
        <w:rPr>
          <w:rFonts w:asciiTheme="majorBidi" w:hAnsiTheme="majorBidi" w:cstheme="majorBidi"/>
          <w:lang w:val="en-US"/>
        </w:rPr>
        <w:t>nyaman dan kondusif (Pito, 2018). Mengingat hal tersebut maka sudah sepatutnya media disesuaikan dengan perkembangan teknlogi. Di samping itu, pemanfaatan teknologi informasi untuk kepentingan pembelajaran (Permendiknas Nomor 16 Tahun 2007) juga akan membantu guru dalam memenuhi tugasnya sebag</w:t>
      </w:r>
      <w:r w:rsidR="003D1208">
        <w:rPr>
          <w:rFonts w:asciiTheme="majorBidi" w:hAnsiTheme="majorBidi" w:cstheme="majorBidi"/>
          <w:lang w:val="en-US"/>
        </w:rPr>
        <w:t>ai pengajar dalam artian melanjut</w:t>
      </w:r>
      <w:r>
        <w:rPr>
          <w:rFonts w:asciiTheme="majorBidi" w:hAnsiTheme="majorBidi" w:cstheme="majorBidi"/>
          <w:lang w:val="en-US"/>
        </w:rPr>
        <w:t xml:space="preserve">kan dan mengembangkan ilmu pengetahuan dan teknologi </w:t>
      </w:r>
      <w:r w:rsidR="003D1208">
        <w:rPr>
          <w:rFonts w:asciiTheme="majorBidi" w:hAnsiTheme="majorBidi" w:cstheme="majorBidi"/>
          <w:lang w:val="en-US"/>
        </w:rPr>
        <w:t xml:space="preserve">yang ada </w:t>
      </w:r>
      <w:r>
        <w:rPr>
          <w:rFonts w:asciiTheme="majorBidi" w:hAnsiTheme="majorBidi" w:cstheme="majorBidi"/>
          <w:lang w:val="en-US"/>
        </w:rPr>
        <w:t>kepada peserta didik (Nurjan, 2015) serta mengembangkan diri dan keterampilannya.</w:t>
      </w:r>
    </w:p>
    <w:p w:rsidR="00A1390C" w:rsidRDefault="00A1390C" w:rsidP="00A1390C">
      <w:pPr>
        <w:ind w:firstLine="720"/>
        <w:rPr>
          <w:rFonts w:asciiTheme="majorBidi" w:hAnsiTheme="majorBidi" w:cstheme="majorBidi"/>
          <w:lang w:val="en-US"/>
        </w:rPr>
      </w:pPr>
      <w:r>
        <w:rPr>
          <w:rFonts w:asciiTheme="majorBidi" w:hAnsiTheme="majorBidi" w:cstheme="majorBidi"/>
          <w:lang w:val="en-US"/>
        </w:rPr>
        <w:t xml:space="preserve">Untuk mewujudkan hal tersebut, peneliti melakukan pengembangan media pembelajaran dengan memanfaatkan teknologi </w:t>
      </w:r>
      <w:r w:rsidRPr="007E1F0B">
        <w:rPr>
          <w:rFonts w:asciiTheme="majorBidi" w:hAnsiTheme="majorBidi" w:cstheme="majorBidi"/>
          <w:i/>
          <w:iCs/>
          <w:lang w:val="en-US"/>
        </w:rPr>
        <w:t>gadget</w:t>
      </w:r>
      <w:r>
        <w:rPr>
          <w:rFonts w:asciiTheme="majorBidi" w:hAnsiTheme="majorBidi" w:cstheme="majorBidi"/>
          <w:lang w:val="en-US"/>
        </w:rPr>
        <w:t xml:space="preserve"> atau gawai yaitu berupa video interaktif yang memuat materi tari kreasi daerah. Materi tari kreasi daerah termasuk dalam </w:t>
      </w:r>
      <w:r w:rsidR="00BC41EC">
        <w:rPr>
          <w:rFonts w:asciiTheme="majorBidi" w:hAnsiTheme="majorBidi" w:cstheme="majorBidi"/>
          <w:lang w:val="en-US"/>
        </w:rPr>
        <w:t xml:space="preserve">muatan </w:t>
      </w:r>
      <w:r>
        <w:rPr>
          <w:rFonts w:asciiTheme="majorBidi" w:hAnsiTheme="majorBidi" w:cstheme="majorBidi"/>
          <w:lang w:val="en-US"/>
        </w:rPr>
        <w:t xml:space="preserve">mata pelajaran Seni Budaya dan Prakarya atau lebih dikenal dengan sebutan SBdP. Melalui SBdP </w:t>
      </w:r>
      <w:r w:rsidRPr="00265E11">
        <w:rPr>
          <w:rFonts w:asciiTheme="majorBidi" w:hAnsiTheme="majorBidi" w:cstheme="majorBidi"/>
          <w:lang w:val="en-US"/>
        </w:rPr>
        <w:t xml:space="preserve">peserta didik </w:t>
      </w:r>
      <w:r w:rsidR="00BC41EC">
        <w:rPr>
          <w:rFonts w:asciiTheme="majorBidi" w:hAnsiTheme="majorBidi" w:cstheme="majorBidi"/>
          <w:lang w:val="en-US"/>
        </w:rPr>
        <w:t xml:space="preserve">belajar hal-hal </w:t>
      </w:r>
      <w:r>
        <w:rPr>
          <w:rFonts w:asciiTheme="majorBidi" w:hAnsiTheme="majorBidi" w:cstheme="majorBidi"/>
          <w:lang w:val="en-US"/>
        </w:rPr>
        <w:t xml:space="preserve">yang terkait dengan budaya dan </w:t>
      </w:r>
      <w:r w:rsidRPr="00265E11">
        <w:rPr>
          <w:rFonts w:asciiTheme="majorBidi" w:hAnsiTheme="majorBidi" w:cstheme="majorBidi"/>
          <w:lang w:val="en-US"/>
        </w:rPr>
        <w:t xml:space="preserve">karya seni </w:t>
      </w:r>
      <w:r>
        <w:rPr>
          <w:rFonts w:asciiTheme="majorBidi" w:hAnsiTheme="majorBidi" w:cstheme="majorBidi"/>
          <w:lang w:val="en-US"/>
        </w:rPr>
        <w:t xml:space="preserve">yang mencakup semua aspek mulai dari </w:t>
      </w:r>
      <w:r w:rsidR="00BC41EC">
        <w:rPr>
          <w:rFonts w:asciiTheme="majorBidi" w:hAnsiTheme="majorBidi" w:cstheme="majorBidi"/>
          <w:lang w:val="en-US"/>
        </w:rPr>
        <w:t>seni musik</w:t>
      </w:r>
      <w:r w:rsidRPr="00265E11">
        <w:rPr>
          <w:rFonts w:asciiTheme="majorBidi" w:hAnsiTheme="majorBidi" w:cstheme="majorBidi"/>
          <w:lang w:val="en-US"/>
        </w:rPr>
        <w:t>, seni</w:t>
      </w:r>
      <w:r w:rsidR="00BC41EC">
        <w:rPr>
          <w:rFonts w:asciiTheme="majorBidi" w:hAnsiTheme="majorBidi" w:cstheme="majorBidi"/>
          <w:lang w:val="en-US"/>
        </w:rPr>
        <w:t xml:space="preserve"> rupa</w:t>
      </w:r>
      <w:r>
        <w:rPr>
          <w:rFonts w:asciiTheme="majorBidi" w:hAnsiTheme="majorBidi" w:cstheme="majorBidi"/>
          <w:lang w:val="en-US"/>
        </w:rPr>
        <w:t xml:space="preserve">, seni tari dan prakarya. Materi tersebut diajarkan secara </w:t>
      </w:r>
      <w:r w:rsidRPr="00265E11">
        <w:rPr>
          <w:rFonts w:asciiTheme="majorBidi" w:hAnsiTheme="majorBidi" w:cstheme="majorBidi"/>
          <w:lang w:val="en-US"/>
        </w:rPr>
        <w:t>kontekstual dan konkret, utuh, serta menyeluruh melalui pendekatan tematik</w:t>
      </w:r>
      <w:r>
        <w:rPr>
          <w:rFonts w:asciiTheme="majorBidi" w:hAnsiTheme="majorBidi" w:cstheme="majorBidi"/>
          <w:lang w:val="en-US"/>
        </w:rPr>
        <w:t>. Pendekatan tematik merupakan pendekatan yang menja</w:t>
      </w:r>
      <w:r w:rsidR="00BC41EC">
        <w:rPr>
          <w:rFonts w:asciiTheme="majorBidi" w:hAnsiTheme="majorBidi" w:cstheme="majorBidi"/>
          <w:lang w:val="en-US"/>
        </w:rPr>
        <w:t xml:space="preserve">di ciri khas dalam kurikulum 2013 atau lebih dikenal dengan K13 </w:t>
      </w:r>
      <w:r>
        <w:rPr>
          <w:rFonts w:asciiTheme="majorBidi" w:hAnsiTheme="majorBidi" w:cstheme="majorBidi"/>
          <w:lang w:val="en-US"/>
        </w:rPr>
        <w:t xml:space="preserve">yang bersifat </w:t>
      </w:r>
      <w:r w:rsidR="00BC41EC">
        <w:rPr>
          <w:rFonts w:asciiTheme="majorBidi" w:hAnsiTheme="majorBidi" w:cstheme="majorBidi"/>
          <w:lang w:val="en-US"/>
        </w:rPr>
        <w:t xml:space="preserve">interdisipliner, </w:t>
      </w:r>
      <w:r w:rsidRPr="007364E8">
        <w:rPr>
          <w:rFonts w:asciiTheme="majorBidi" w:hAnsiTheme="majorBidi" w:cstheme="majorBidi"/>
          <w:lang w:val="en-US"/>
        </w:rPr>
        <w:t>in</w:t>
      </w:r>
      <w:r w:rsidR="00BC41EC">
        <w:rPr>
          <w:rFonts w:asciiTheme="majorBidi" w:hAnsiTheme="majorBidi" w:cstheme="majorBidi"/>
          <w:lang w:val="en-US"/>
        </w:rPr>
        <w:t xml:space="preserve">tradisipliner, </w:t>
      </w:r>
      <w:r w:rsidRPr="007364E8">
        <w:rPr>
          <w:rFonts w:asciiTheme="majorBidi" w:hAnsiTheme="majorBidi" w:cstheme="majorBidi"/>
          <w:lang w:val="en-US"/>
        </w:rPr>
        <w:t>mul</w:t>
      </w:r>
      <w:r>
        <w:rPr>
          <w:rFonts w:asciiTheme="majorBidi" w:hAnsiTheme="majorBidi" w:cstheme="majorBidi"/>
          <w:lang w:val="en-US"/>
        </w:rPr>
        <w:t>tidisipliner, dan transdisipliner. Sehingga inovasi materi pokok yang terdapat dalam SBd</w:t>
      </w:r>
      <w:r w:rsidRPr="007364E8">
        <w:rPr>
          <w:rFonts w:asciiTheme="majorBidi" w:hAnsiTheme="majorBidi" w:cstheme="majorBidi"/>
          <w:lang w:val="en-US"/>
        </w:rPr>
        <w:t xml:space="preserve">P </w:t>
      </w:r>
      <w:r w:rsidR="00BC41EC">
        <w:rPr>
          <w:rFonts w:asciiTheme="majorBidi" w:hAnsiTheme="majorBidi" w:cstheme="majorBidi"/>
          <w:lang w:val="en-US"/>
        </w:rPr>
        <w:t xml:space="preserve">merupakan materi berbasis </w:t>
      </w:r>
      <w:r>
        <w:rPr>
          <w:rFonts w:asciiTheme="majorBidi" w:hAnsiTheme="majorBidi" w:cstheme="majorBidi"/>
          <w:lang w:val="en-US"/>
        </w:rPr>
        <w:t xml:space="preserve">integrasi interkoneksi. Artinya </w:t>
      </w:r>
      <w:r w:rsidR="00BC41EC">
        <w:rPr>
          <w:rFonts w:asciiTheme="majorBidi" w:hAnsiTheme="majorBidi" w:cstheme="majorBidi"/>
          <w:lang w:val="en-US"/>
        </w:rPr>
        <w:t xml:space="preserve">menghubungkan dan </w:t>
      </w:r>
      <w:r w:rsidRPr="007364E8">
        <w:rPr>
          <w:rFonts w:asciiTheme="majorBidi" w:hAnsiTheme="majorBidi" w:cstheme="majorBidi"/>
          <w:lang w:val="en-US"/>
        </w:rPr>
        <w:t>menggabungkan materi atau kompetensi S</w:t>
      </w:r>
      <w:r>
        <w:rPr>
          <w:rFonts w:asciiTheme="majorBidi" w:hAnsiTheme="majorBidi" w:cstheme="majorBidi"/>
          <w:lang w:val="en-US"/>
        </w:rPr>
        <w:t xml:space="preserve">BdP dengan </w:t>
      </w:r>
      <w:r w:rsidR="00564080">
        <w:rPr>
          <w:rFonts w:asciiTheme="majorBidi" w:hAnsiTheme="majorBidi" w:cstheme="majorBidi"/>
          <w:lang w:val="en-US"/>
        </w:rPr>
        <w:t xml:space="preserve">materi atau kompetensi pada </w:t>
      </w:r>
      <w:r>
        <w:rPr>
          <w:rFonts w:asciiTheme="majorBidi" w:hAnsiTheme="majorBidi" w:cstheme="majorBidi"/>
          <w:lang w:val="en-US"/>
        </w:rPr>
        <w:t>mata pelajaran lain (</w:t>
      </w:r>
      <w:r w:rsidRPr="0013590C">
        <w:rPr>
          <w:rFonts w:asciiTheme="majorBidi" w:hAnsiTheme="majorBidi" w:cstheme="majorBidi"/>
          <w:lang w:val="en-US"/>
        </w:rPr>
        <w:t>Wati</w:t>
      </w:r>
      <w:r>
        <w:rPr>
          <w:rFonts w:asciiTheme="majorBidi" w:hAnsiTheme="majorBidi" w:cstheme="majorBidi"/>
          <w:lang w:val="en-US"/>
        </w:rPr>
        <w:t xml:space="preserve"> &amp; Iskandar, 2020).</w:t>
      </w:r>
    </w:p>
    <w:p w:rsidR="00A1390C" w:rsidRDefault="00A1390C" w:rsidP="00564080">
      <w:pPr>
        <w:ind w:firstLine="720"/>
        <w:rPr>
          <w:rFonts w:asciiTheme="majorBidi" w:hAnsiTheme="majorBidi" w:cstheme="majorBidi"/>
          <w:lang w:val="en-US"/>
        </w:rPr>
      </w:pPr>
      <w:r>
        <w:rPr>
          <w:rFonts w:asciiTheme="majorBidi" w:hAnsiTheme="majorBidi" w:cstheme="majorBidi"/>
          <w:lang w:val="en-US"/>
        </w:rPr>
        <w:t>Materi tari kreasi daerah yang dimaksudkan peneliti dalam penelitian dan pengembangan ini adalah tari piring</w:t>
      </w:r>
      <w:r w:rsidR="00141F66">
        <w:rPr>
          <w:rFonts w:asciiTheme="majorBidi" w:hAnsiTheme="majorBidi" w:cstheme="majorBidi"/>
          <w:lang w:val="en-US"/>
        </w:rPr>
        <w:t xml:space="preserve">. Tarian yang berasal dari daerah </w:t>
      </w:r>
      <w:r w:rsidR="00564080">
        <w:rPr>
          <w:rFonts w:asciiTheme="majorBidi" w:hAnsiTheme="majorBidi" w:cstheme="majorBidi"/>
          <w:lang w:val="en-US"/>
        </w:rPr>
        <w:t xml:space="preserve">Minang atau lebih dikenal dengan sebutan </w:t>
      </w:r>
      <w:r w:rsidR="00D53758">
        <w:rPr>
          <w:rFonts w:asciiTheme="majorBidi" w:hAnsiTheme="majorBidi" w:cstheme="majorBidi"/>
          <w:lang w:val="en-US"/>
        </w:rPr>
        <w:t xml:space="preserve">Minangkabau </w:t>
      </w:r>
      <w:r w:rsidR="00141F66">
        <w:rPr>
          <w:rFonts w:asciiTheme="majorBidi" w:hAnsiTheme="majorBidi" w:cstheme="majorBidi"/>
          <w:lang w:val="en-US"/>
        </w:rPr>
        <w:t xml:space="preserve">provinsi Sumatera Barat. Dalam </w:t>
      </w:r>
      <w:r w:rsidR="00D53758">
        <w:rPr>
          <w:rFonts w:asciiTheme="majorBidi" w:hAnsiTheme="majorBidi" w:cstheme="majorBidi"/>
          <w:lang w:val="en-US"/>
        </w:rPr>
        <w:t xml:space="preserve">penelitian dan pengembangan ini, pola garapan tari piring </w:t>
      </w:r>
      <w:r>
        <w:rPr>
          <w:rFonts w:asciiTheme="majorBidi" w:hAnsiTheme="majorBidi" w:cstheme="majorBidi"/>
          <w:lang w:val="en-US"/>
        </w:rPr>
        <w:t xml:space="preserve">sudah disesuaikan dengan kemampuan </w:t>
      </w:r>
      <w:r>
        <w:rPr>
          <w:rFonts w:asciiTheme="majorBidi" w:hAnsiTheme="majorBidi" w:cstheme="majorBidi"/>
          <w:lang w:val="en-US"/>
        </w:rPr>
        <w:lastRenderedPageBreak/>
        <w:t>peserta didik kelas IV MI Miftahul Ulum Bukur Kandangan Kediri namun tidak meninggalkan nilai-nilai</w:t>
      </w:r>
      <w:r w:rsidR="00D53758">
        <w:rPr>
          <w:rFonts w:asciiTheme="majorBidi" w:hAnsiTheme="majorBidi" w:cstheme="majorBidi"/>
          <w:lang w:val="en-US"/>
        </w:rPr>
        <w:t xml:space="preserve"> kedaerahannya. Materi </w:t>
      </w:r>
      <w:r>
        <w:rPr>
          <w:rFonts w:asciiTheme="majorBidi" w:hAnsiTheme="majorBidi" w:cstheme="majorBidi"/>
          <w:lang w:val="en-US"/>
        </w:rPr>
        <w:t xml:space="preserve">kemudian dikemas menjadi video interaktif dalam format aplikasi </w:t>
      </w:r>
      <w:r w:rsidR="00141F66">
        <w:rPr>
          <w:rFonts w:asciiTheme="majorBidi" w:hAnsiTheme="majorBidi" w:cstheme="majorBidi"/>
          <w:lang w:val="en-US"/>
        </w:rPr>
        <w:t xml:space="preserve">(.apk) </w:t>
      </w:r>
      <w:r>
        <w:rPr>
          <w:rFonts w:asciiTheme="majorBidi" w:hAnsiTheme="majorBidi" w:cstheme="majorBidi"/>
          <w:lang w:val="en-US"/>
        </w:rPr>
        <w:t xml:space="preserve">sehingga dapat dipasang pada </w:t>
      </w:r>
      <w:r w:rsidRPr="00370AA6">
        <w:rPr>
          <w:rFonts w:asciiTheme="majorBidi" w:hAnsiTheme="majorBidi" w:cstheme="majorBidi"/>
          <w:i/>
          <w:iCs/>
          <w:lang w:val="en-US"/>
        </w:rPr>
        <w:t>gadget</w:t>
      </w:r>
      <w:r>
        <w:rPr>
          <w:rFonts w:asciiTheme="majorBidi" w:hAnsiTheme="majorBidi" w:cstheme="majorBidi"/>
          <w:lang w:val="en-US"/>
        </w:rPr>
        <w:t xml:space="preserve"> atau gawai. Video interakti</w:t>
      </w:r>
      <w:r w:rsidR="00D53758">
        <w:rPr>
          <w:rFonts w:asciiTheme="majorBidi" w:hAnsiTheme="majorBidi" w:cstheme="majorBidi"/>
          <w:lang w:val="en-US"/>
        </w:rPr>
        <w:t>f akan memberikan kemudahan dalam</w:t>
      </w:r>
      <w:r>
        <w:rPr>
          <w:rFonts w:asciiTheme="majorBidi" w:hAnsiTheme="majorBidi" w:cstheme="majorBidi"/>
          <w:lang w:val="en-US"/>
        </w:rPr>
        <w:t xml:space="preserve"> proses pembelajaran karena tampilan gerakan tari dalam video interaktif akan membantu peserta didik mengetahui dan memperagakan gerakan tari. </w:t>
      </w:r>
    </w:p>
    <w:p w:rsidR="00A1390C" w:rsidRDefault="00A1390C" w:rsidP="00D53758">
      <w:pPr>
        <w:ind w:firstLine="720"/>
        <w:rPr>
          <w:rFonts w:asciiTheme="majorBidi" w:hAnsiTheme="majorBidi" w:cstheme="majorBidi"/>
          <w:lang w:val="en-US"/>
        </w:rPr>
      </w:pPr>
      <w:r>
        <w:rPr>
          <w:rFonts w:asciiTheme="majorBidi" w:hAnsiTheme="majorBidi" w:cstheme="majorBidi"/>
          <w:lang w:val="en-US"/>
        </w:rPr>
        <w:t xml:space="preserve">Tari piring yang termuat dalam video interaktif disusun berdasarkan landasan penyusunan 5W1H </w:t>
      </w:r>
      <w:r w:rsidR="00D53758">
        <w:rPr>
          <w:rFonts w:asciiTheme="majorBidi" w:hAnsiTheme="majorBidi" w:cstheme="majorBidi"/>
          <w:lang w:val="en-US"/>
        </w:rPr>
        <w:t xml:space="preserve">oleh Rudygard Kipling </w:t>
      </w:r>
      <w:r>
        <w:rPr>
          <w:rFonts w:asciiTheme="majorBidi" w:hAnsiTheme="majorBidi" w:cstheme="majorBidi"/>
          <w:lang w:val="en-US"/>
        </w:rPr>
        <w:t xml:space="preserve">yang terdiri dari </w:t>
      </w:r>
      <w:r w:rsidRPr="00E71F96">
        <w:rPr>
          <w:rFonts w:asciiTheme="majorBidi" w:hAnsiTheme="majorBidi" w:cstheme="majorBidi"/>
          <w:i/>
          <w:iCs/>
          <w:lang w:val="en-US"/>
        </w:rPr>
        <w:t>what</w:t>
      </w:r>
      <w:r>
        <w:rPr>
          <w:rFonts w:asciiTheme="majorBidi" w:hAnsiTheme="majorBidi" w:cstheme="majorBidi"/>
          <w:lang w:val="en-US"/>
        </w:rPr>
        <w:t xml:space="preserve">, </w:t>
      </w:r>
      <w:r w:rsidRPr="00E71F96">
        <w:rPr>
          <w:rFonts w:asciiTheme="majorBidi" w:hAnsiTheme="majorBidi" w:cstheme="majorBidi"/>
          <w:i/>
          <w:iCs/>
          <w:lang w:val="en-US"/>
        </w:rPr>
        <w:t>where</w:t>
      </w:r>
      <w:r>
        <w:rPr>
          <w:rFonts w:asciiTheme="majorBidi" w:hAnsiTheme="majorBidi" w:cstheme="majorBidi"/>
          <w:lang w:val="en-US"/>
        </w:rPr>
        <w:t xml:space="preserve">, </w:t>
      </w:r>
      <w:r w:rsidRPr="00E71F96">
        <w:rPr>
          <w:rFonts w:asciiTheme="majorBidi" w:hAnsiTheme="majorBidi" w:cstheme="majorBidi"/>
          <w:i/>
          <w:iCs/>
          <w:lang w:val="en-US"/>
        </w:rPr>
        <w:t>when</w:t>
      </w:r>
      <w:r>
        <w:rPr>
          <w:rFonts w:asciiTheme="majorBidi" w:hAnsiTheme="majorBidi" w:cstheme="majorBidi"/>
          <w:lang w:val="en-US"/>
        </w:rPr>
        <w:t xml:space="preserve">, </w:t>
      </w:r>
      <w:r w:rsidRPr="00E71F96">
        <w:rPr>
          <w:rFonts w:asciiTheme="majorBidi" w:hAnsiTheme="majorBidi" w:cstheme="majorBidi"/>
          <w:i/>
          <w:iCs/>
          <w:lang w:val="en-US"/>
        </w:rPr>
        <w:t>why</w:t>
      </w:r>
      <w:r>
        <w:rPr>
          <w:rFonts w:asciiTheme="majorBidi" w:hAnsiTheme="majorBidi" w:cstheme="majorBidi"/>
          <w:lang w:val="en-US"/>
        </w:rPr>
        <w:t xml:space="preserve">, </w:t>
      </w:r>
      <w:r w:rsidRPr="00E71F96">
        <w:rPr>
          <w:rFonts w:asciiTheme="majorBidi" w:hAnsiTheme="majorBidi" w:cstheme="majorBidi"/>
          <w:i/>
          <w:iCs/>
          <w:lang w:val="en-US"/>
        </w:rPr>
        <w:t>who</w:t>
      </w:r>
      <w:r>
        <w:rPr>
          <w:rFonts w:asciiTheme="majorBidi" w:hAnsiTheme="majorBidi" w:cstheme="majorBidi"/>
          <w:lang w:val="en-US"/>
        </w:rPr>
        <w:t xml:space="preserve">, dan </w:t>
      </w:r>
      <w:r w:rsidRPr="00E71F96">
        <w:rPr>
          <w:rFonts w:asciiTheme="majorBidi" w:hAnsiTheme="majorBidi" w:cstheme="majorBidi"/>
          <w:i/>
          <w:iCs/>
          <w:lang w:val="en-US"/>
        </w:rPr>
        <w:t>how</w:t>
      </w:r>
      <w:r>
        <w:rPr>
          <w:rFonts w:asciiTheme="majorBidi" w:hAnsiTheme="majorBidi" w:cstheme="majorBidi"/>
          <w:lang w:val="en-US"/>
        </w:rPr>
        <w:t>.</w:t>
      </w:r>
      <w:r w:rsidR="00D53758">
        <w:rPr>
          <w:rFonts w:asciiTheme="majorBidi" w:hAnsiTheme="majorBidi" w:cstheme="majorBidi"/>
          <w:lang w:val="en-US"/>
        </w:rPr>
        <w:t xml:space="preserve"> </w:t>
      </w:r>
      <w:r>
        <w:rPr>
          <w:rFonts w:asciiTheme="majorBidi" w:hAnsiTheme="majorBidi" w:cstheme="majorBidi"/>
          <w:lang w:val="en-US"/>
        </w:rPr>
        <w:t xml:space="preserve">Dalam sebuah penelitian menyebutkan bahwa 5W1H digunakan sebagai strategi pembelajaran yang mampu mengembangkan kemampuan berpikir siswa (Rusdiyah, Erman, &amp; Fitrihidajati, 2017). Penelitian lain menyebutkan bahwa 5W1H digunakan sebagai salah satu landasan teori membuat model pembelajaran yang berhasil memberi daya guna bagi guru sukses mengajar (Kulsum &amp; Munib, 2017). Dari penelitian-penelitian tersebut </w:t>
      </w:r>
      <w:r w:rsidR="00D53758">
        <w:rPr>
          <w:rFonts w:asciiTheme="majorBidi" w:hAnsiTheme="majorBidi" w:cstheme="majorBidi"/>
          <w:lang w:val="en-US"/>
        </w:rPr>
        <w:t xml:space="preserve">dapat </w:t>
      </w:r>
      <w:r>
        <w:rPr>
          <w:rFonts w:asciiTheme="majorBidi" w:hAnsiTheme="majorBidi" w:cstheme="majorBidi"/>
          <w:lang w:val="en-US"/>
        </w:rPr>
        <w:t>diketahui bahwa 5W1H mempunyai potensi dan pengaruh terhadap pelaksanaan pembelajaran sehingga menjadi dasar bagi peneliti untuk menjadikannya sebagai landasan penyusunan dalam mengembangkan video interaktif tari kreasi daerah.</w:t>
      </w:r>
    </w:p>
    <w:p w:rsidR="00A1390C" w:rsidRDefault="00825CB2" w:rsidP="00F63DA6">
      <w:pPr>
        <w:ind w:firstLine="720"/>
        <w:rPr>
          <w:rFonts w:asciiTheme="majorBidi" w:hAnsiTheme="majorBidi" w:cstheme="majorBidi"/>
          <w:lang w:val="en-US"/>
        </w:rPr>
      </w:pPr>
      <w:r>
        <w:rPr>
          <w:rFonts w:asciiTheme="majorBidi" w:hAnsiTheme="majorBidi" w:cstheme="majorBidi"/>
          <w:lang w:val="en-US"/>
        </w:rPr>
        <w:t>Beberapa penelitian sebelumnya terkait pengembangan media pada materi</w:t>
      </w:r>
      <w:r w:rsidR="00761B09">
        <w:rPr>
          <w:rFonts w:asciiTheme="majorBidi" w:hAnsiTheme="majorBidi" w:cstheme="majorBidi"/>
          <w:lang w:val="en-US"/>
        </w:rPr>
        <w:t xml:space="preserve"> yang serumpun. Artinya muatan materi masih dalam satu kelompok yang sama yaitu terkait seni tari </w:t>
      </w:r>
      <w:r>
        <w:rPr>
          <w:rFonts w:asciiTheme="majorBidi" w:hAnsiTheme="majorBidi" w:cstheme="majorBidi"/>
          <w:lang w:val="en-US"/>
        </w:rPr>
        <w:t xml:space="preserve">seperti pengembangan media </w:t>
      </w:r>
      <w:r w:rsidR="00761B09">
        <w:rPr>
          <w:rFonts w:asciiTheme="majorBidi" w:hAnsiTheme="majorBidi" w:cstheme="majorBidi"/>
          <w:lang w:val="en-US"/>
        </w:rPr>
        <w:t xml:space="preserve">gambar seri dengan teknik tandur dalam belajar seni tari </w:t>
      </w:r>
      <w:r w:rsidR="00A1390C">
        <w:rPr>
          <w:rFonts w:asciiTheme="majorBidi" w:hAnsiTheme="majorBidi" w:cstheme="majorBidi"/>
          <w:lang w:val="en-US"/>
        </w:rPr>
        <w:t xml:space="preserve">(Atikoh, 2020), </w:t>
      </w:r>
      <w:r w:rsidR="00761B09">
        <w:rPr>
          <w:rFonts w:asciiTheme="majorBidi" w:hAnsiTheme="majorBidi" w:cstheme="majorBidi"/>
          <w:lang w:val="en-US"/>
        </w:rPr>
        <w:t xml:space="preserve">pengembangan dan penggunaan </w:t>
      </w:r>
      <w:r w:rsidR="00A1390C" w:rsidRPr="007D1533">
        <w:rPr>
          <w:rFonts w:asciiTheme="majorBidi" w:hAnsiTheme="majorBidi" w:cstheme="majorBidi"/>
          <w:i/>
          <w:iCs/>
          <w:lang w:val="en-US"/>
        </w:rPr>
        <w:t>puzzle</w:t>
      </w:r>
      <w:r w:rsidR="00A1390C">
        <w:rPr>
          <w:rFonts w:asciiTheme="majorBidi" w:hAnsiTheme="majorBidi" w:cstheme="majorBidi"/>
          <w:lang w:val="en-US"/>
        </w:rPr>
        <w:t xml:space="preserve"> </w:t>
      </w:r>
      <w:r w:rsidR="00761B09">
        <w:rPr>
          <w:rFonts w:asciiTheme="majorBidi" w:hAnsiTheme="majorBidi" w:cstheme="majorBidi"/>
          <w:lang w:val="en-US"/>
        </w:rPr>
        <w:t xml:space="preserve">sebagai media pembelajaran seni tari jenjang sekolah dasar </w:t>
      </w:r>
      <w:r w:rsidR="00A1390C">
        <w:rPr>
          <w:rFonts w:asciiTheme="majorBidi" w:hAnsiTheme="majorBidi" w:cstheme="majorBidi"/>
          <w:lang w:val="en-US"/>
        </w:rPr>
        <w:t xml:space="preserve">(Giyartini, 2020) dan </w:t>
      </w:r>
      <w:r w:rsidR="00F63DA6">
        <w:rPr>
          <w:rFonts w:asciiTheme="majorBidi" w:hAnsiTheme="majorBidi" w:cstheme="majorBidi"/>
          <w:lang w:val="en-US"/>
        </w:rPr>
        <w:t xml:space="preserve">media </w:t>
      </w:r>
      <w:r w:rsidR="00F63DA6" w:rsidRPr="00F63DA6">
        <w:rPr>
          <w:rFonts w:asciiTheme="majorBidi" w:hAnsiTheme="majorBidi" w:cstheme="majorBidi"/>
          <w:i/>
          <w:iCs/>
          <w:lang w:val="en-US"/>
        </w:rPr>
        <w:t>card dance</w:t>
      </w:r>
      <w:r w:rsidR="00F63DA6">
        <w:rPr>
          <w:rFonts w:asciiTheme="majorBidi" w:hAnsiTheme="majorBidi" w:cstheme="majorBidi"/>
          <w:lang w:val="en-US"/>
        </w:rPr>
        <w:t xml:space="preserve"> atau kartu tari untuk</w:t>
      </w:r>
      <w:r w:rsidR="00A1390C">
        <w:rPr>
          <w:rFonts w:asciiTheme="majorBidi" w:hAnsiTheme="majorBidi" w:cstheme="majorBidi"/>
          <w:lang w:val="en-US"/>
        </w:rPr>
        <w:t xml:space="preserve"> </w:t>
      </w:r>
      <w:r w:rsidR="00F63DA6">
        <w:rPr>
          <w:rFonts w:asciiTheme="majorBidi" w:hAnsiTheme="majorBidi" w:cstheme="majorBidi"/>
          <w:lang w:val="en-US"/>
        </w:rPr>
        <w:t xml:space="preserve">pembelajaran seni tari di sebuah lembaga pendidikan </w:t>
      </w:r>
      <w:r w:rsidR="00A1390C">
        <w:rPr>
          <w:rFonts w:asciiTheme="majorBidi" w:hAnsiTheme="majorBidi" w:cstheme="majorBidi"/>
          <w:lang w:val="en-US"/>
        </w:rPr>
        <w:t xml:space="preserve">(Pratiwi &amp; Asmarani, 2018). Namun dalam </w:t>
      </w:r>
      <w:r w:rsidR="00F63DA6">
        <w:rPr>
          <w:rFonts w:asciiTheme="majorBidi" w:hAnsiTheme="majorBidi" w:cstheme="majorBidi"/>
          <w:lang w:val="en-US"/>
        </w:rPr>
        <w:t xml:space="preserve">penelitian dan pengembangan yang dimaksaudkan </w:t>
      </w:r>
      <w:r w:rsidR="00A1390C">
        <w:rPr>
          <w:rFonts w:asciiTheme="majorBidi" w:hAnsiTheme="majorBidi" w:cstheme="majorBidi"/>
          <w:lang w:val="en-US"/>
        </w:rPr>
        <w:t xml:space="preserve">peneliti </w:t>
      </w:r>
      <w:r w:rsidR="00F63DA6">
        <w:rPr>
          <w:rFonts w:asciiTheme="majorBidi" w:hAnsiTheme="majorBidi" w:cstheme="majorBidi"/>
          <w:lang w:val="en-US"/>
        </w:rPr>
        <w:t>ialah dengan melakukan pengembangan sekaligus</w:t>
      </w:r>
      <w:r w:rsidR="00A1390C">
        <w:rPr>
          <w:rFonts w:asciiTheme="majorBidi" w:hAnsiTheme="majorBidi" w:cstheme="majorBidi"/>
          <w:lang w:val="en-US"/>
        </w:rPr>
        <w:t xml:space="preserve"> mengintegrasikannya pada teknologi yang sedang berkembang pesat di era yang serba digital yaitu </w:t>
      </w:r>
      <w:r w:rsidR="00A1390C" w:rsidRPr="00E71F96">
        <w:rPr>
          <w:rFonts w:asciiTheme="majorBidi" w:hAnsiTheme="majorBidi" w:cstheme="majorBidi"/>
          <w:i/>
          <w:iCs/>
          <w:lang w:val="en-US"/>
        </w:rPr>
        <w:t>gadget</w:t>
      </w:r>
      <w:r w:rsidR="00A1390C">
        <w:rPr>
          <w:rFonts w:asciiTheme="majorBidi" w:hAnsiTheme="majorBidi" w:cstheme="majorBidi"/>
          <w:lang w:val="en-US"/>
        </w:rPr>
        <w:t xml:space="preserve"> atau gawai. </w:t>
      </w:r>
      <w:r w:rsidR="00F63DA6">
        <w:rPr>
          <w:rFonts w:asciiTheme="majorBidi" w:hAnsiTheme="majorBidi" w:cstheme="majorBidi"/>
          <w:lang w:val="en-US"/>
        </w:rPr>
        <w:t xml:space="preserve">Pemilihan </w:t>
      </w:r>
      <w:r w:rsidR="00F63DA6" w:rsidRPr="00D96A2C">
        <w:rPr>
          <w:rFonts w:asciiTheme="majorBidi" w:hAnsiTheme="majorBidi" w:cstheme="majorBidi"/>
          <w:i/>
          <w:iCs/>
          <w:lang w:val="en-US"/>
        </w:rPr>
        <w:t>gadget</w:t>
      </w:r>
      <w:r w:rsidR="00F63DA6">
        <w:rPr>
          <w:rFonts w:asciiTheme="majorBidi" w:hAnsiTheme="majorBidi" w:cstheme="majorBidi"/>
          <w:lang w:val="en-US"/>
        </w:rPr>
        <w:t xml:space="preserve"> atau gawai karena sangat dekat dengan kehidupan sehari</w:t>
      </w:r>
      <w:r w:rsidR="00D96A2C">
        <w:rPr>
          <w:rFonts w:asciiTheme="majorBidi" w:hAnsiTheme="majorBidi" w:cstheme="majorBidi"/>
          <w:lang w:val="en-US"/>
        </w:rPr>
        <w:t xml:space="preserve">-hari masyarakat di era digital </w:t>
      </w:r>
      <w:r w:rsidR="00F63DA6">
        <w:rPr>
          <w:rFonts w:asciiTheme="majorBidi" w:hAnsiTheme="majorBidi" w:cstheme="majorBidi"/>
          <w:lang w:val="en-US"/>
        </w:rPr>
        <w:t>b</w:t>
      </w:r>
      <w:r w:rsidR="00D96A2C">
        <w:rPr>
          <w:rFonts w:asciiTheme="majorBidi" w:hAnsiTheme="majorBidi" w:cstheme="majorBidi"/>
          <w:lang w:val="en-US"/>
        </w:rPr>
        <w:t>aik peserta didik, guru, orang tua , dan masyarakat umum lainnya.</w:t>
      </w:r>
      <w:r w:rsidR="00F63DA6">
        <w:rPr>
          <w:rFonts w:asciiTheme="majorBidi" w:hAnsiTheme="majorBidi" w:cstheme="majorBidi"/>
          <w:lang w:val="en-US"/>
        </w:rPr>
        <w:t xml:space="preserve"> </w:t>
      </w:r>
      <w:r w:rsidR="00A1390C">
        <w:rPr>
          <w:rFonts w:asciiTheme="majorBidi" w:hAnsiTheme="majorBidi" w:cstheme="majorBidi"/>
          <w:lang w:val="en-US"/>
        </w:rPr>
        <w:t xml:space="preserve">Hal ini menjadi sebuah pengembangan dari media visual menjadi audio visual berupa video interaktif, dari media yang penerapannya hanya ketika </w:t>
      </w:r>
      <w:r w:rsidR="00D96A2C">
        <w:rPr>
          <w:rFonts w:asciiTheme="majorBidi" w:hAnsiTheme="majorBidi" w:cstheme="majorBidi"/>
          <w:lang w:val="en-US"/>
        </w:rPr>
        <w:t>Pembelajaran Tatap Muka</w:t>
      </w:r>
      <w:r w:rsidR="00A1390C">
        <w:rPr>
          <w:rFonts w:asciiTheme="majorBidi" w:hAnsiTheme="majorBidi" w:cstheme="majorBidi"/>
          <w:lang w:val="en-US"/>
        </w:rPr>
        <w:t xml:space="preserve"> </w:t>
      </w:r>
      <w:r w:rsidR="00D96A2C">
        <w:rPr>
          <w:rFonts w:asciiTheme="majorBidi" w:hAnsiTheme="majorBidi" w:cstheme="majorBidi"/>
          <w:lang w:val="en-US"/>
        </w:rPr>
        <w:t xml:space="preserve"> (PTM) </w:t>
      </w:r>
      <w:r w:rsidR="00A1390C">
        <w:rPr>
          <w:rFonts w:asciiTheme="majorBidi" w:hAnsiTheme="majorBidi" w:cstheme="majorBidi"/>
          <w:lang w:val="en-US"/>
        </w:rPr>
        <w:t xml:space="preserve">atau luar jaringan (luring) menjadi </w:t>
      </w:r>
      <w:r w:rsidR="00D96A2C">
        <w:rPr>
          <w:rFonts w:asciiTheme="majorBidi" w:hAnsiTheme="majorBidi" w:cstheme="majorBidi"/>
          <w:lang w:val="en-US"/>
        </w:rPr>
        <w:t xml:space="preserve">media yang bisa digunakan untuk melaksanakan </w:t>
      </w:r>
      <w:r w:rsidR="00A1390C">
        <w:rPr>
          <w:rFonts w:asciiTheme="majorBidi" w:hAnsiTheme="majorBidi" w:cstheme="majorBidi"/>
          <w:lang w:val="en-US"/>
        </w:rPr>
        <w:t>Pembelajaran Jarak Jauh (PJJ) atau dalam jaringan (daring)</w:t>
      </w:r>
      <w:r w:rsidR="00141F66">
        <w:rPr>
          <w:rFonts w:asciiTheme="majorBidi" w:hAnsiTheme="majorBidi" w:cstheme="majorBidi"/>
          <w:lang w:val="en-US"/>
        </w:rPr>
        <w:t>.</w:t>
      </w:r>
    </w:p>
    <w:p w:rsidR="003650E3" w:rsidRDefault="00A03AF8" w:rsidP="003650E3">
      <w:pPr>
        <w:ind w:firstLine="720"/>
        <w:rPr>
          <w:rFonts w:asciiTheme="majorBidi" w:hAnsiTheme="majorBidi" w:cstheme="majorBidi"/>
          <w:lang w:val="en-US"/>
        </w:rPr>
      </w:pPr>
      <w:r>
        <w:rPr>
          <w:rFonts w:asciiTheme="majorBidi" w:hAnsiTheme="majorBidi" w:cstheme="majorBidi"/>
          <w:lang w:val="en-US"/>
        </w:rPr>
        <w:t>Secara khusus penelitian dan pengembangan dilakukan dengan tujuan agar menghasilkan produk pembelajaran yang sesuai dengan kecanggihan teknologi di era digital dengan kualitas yang layak sehingga peserta didik kelas IV MI Miftahul Ulum Bukur Kandangan Kediri mendapatkan kemudahan dalam mengeta</w:t>
      </w:r>
      <w:r w:rsidR="00194274">
        <w:rPr>
          <w:rFonts w:asciiTheme="majorBidi" w:hAnsiTheme="majorBidi" w:cstheme="majorBidi"/>
          <w:lang w:val="en-US"/>
        </w:rPr>
        <w:t xml:space="preserve">hui dan memperagakan tari kreasi daerah </w:t>
      </w:r>
      <w:r w:rsidR="00A5330C">
        <w:rPr>
          <w:rFonts w:asciiTheme="majorBidi" w:hAnsiTheme="majorBidi" w:cstheme="majorBidi"/>
          <w:lang w:val="en-US"/>
        </w:rPr>
        <w:t xml:space="preserve">khususnya </w:t>
      </w:r>
      <w:r w:rsidR="00194274">
        <w:rPr>
          <w:rFonts w:asciiTheme="majorBidi" w:hAnsiTheme="majorBidi" w:cstheme="majorBidi"/>
          <w:lang w:val="en-US"/>
        </w:rPr>
        <w:t>tari piring</w:t>
      </w:r>
      <w:r>
        <w:rPr>
          <w:rFonts w:asciiTheme="majorBidi" w:hAnsiTheme="majorBidi" w:cstheme="majorBidi"/>
          <w:lang w:val="en-US"/>
        </w:rPr>
        <w:t>.</w:t>
      </w:r>
      <w:r w:rsidR="00194274">
        <w:rPr>
          <w:rFonts w:asciiTheme="majorBidi" w:hAnsiTheme="majorBidi" w:cstheme="majorBidi"/>
          <w:lang w:val="en-US"/>
        </w:rPr>
        <w:t xml:space="preserve"> Keuntungan dari m</w:t>
      </w:r>
      <w:r w:rsidR="00A1390C">
        <w:rPr>
          <w:rFonts w:asciiTheme="majorBidi" w:hAnsiTheme="majorBidi" w:cstheme="majorBidi"/>
          <w:lang w:val="en-US"/>
        </w:rPr>
        <w:t xml:space="preserve">edia video interaktif tari kreasi daerah berbasis 5W1H diantaranya: media dapat digunakan pada </w:t>
      </w:r>
      <w:r w:rsidR="00D96A2C">
        <w:rPr>
          <w:rFonts w:asciiTheme="majorBidi" w:hAnsiTheme="majorBidi" w:cstheme="majorBidi"/>
          <w:lang w:val="en-US"/>
        </w:rPr>
        <w:t>Pembelajaran Tatap Muka</w:t>
      </w:r>
      <w:r w:rsidR="00A1390C">
        <w:rPr>
          <w:rFonts w:asciiTheme="majorBidi" w:hAnsiTheme="majorBidi" w:cstheme="majorBidi"/>
          <w:lang w:val="en-US"/>
        </w:rPr>
        <w:t xml:space="preserve"> </w:t>
      </w:r>
      <w:r w:rsidR="00D96A2C">
        <w:rPr>
          <w:rFonts w:asciiTheme="majorBidi" w:hAnsiTheme="majorBidi" w:cstheme="majorBidi"/>
          <w:lang w:val="en-US"/>
        </w:rPr>
        <w:t xml:space="preserve">(PTM) </w:t>
      </w:r>
      <w:r w:rsidR="00A1390C">
        <w:rPr>
          <w:rFonts w:asciiTheme="majorBidi" w:hAnsiTheme="majorBidi" w:cstheme="majorBidi"/>
          <w:lang w:val="en-US"/>
        </w:rPr>
        <w:t>maupun P</w:t>
      </w:r>
      <w:r w:rsidR="00A5330C">
        <w:rPr>
          <w:rFonts w:asciiTheme="majorBidi" w:hAnsiTheme="majorBidi" w:cstheme="majorBidi"/>
          <w:lang w:val="en-US"/>
        </w:rPr>
        <w:t>embelajaran Jarak Jauh (PJJ) serta</w:t>
      </w:r>
      <w:r w:rsidR="00A1390C">
        <w:rPr>
          <w:rFonts w:asciiTheme="majorBidi" w:hAnsiTheme="majorBidi" w:cstheme="majorBidi"/>
          <w:lang w:val="en-US"/>
        </w:rPr>
        <w:t xml:space="preserve"> efektif dari segi tempat maupun waktu.</w:t>
      </w:r>
      <w:r w:rsidR="00141F66">
        <w:rPr>
          <w:rFonts w:asciiTheme="majorBidi" w:hAnsiTheme="majorBidi" w:cstheme="majorBidi"/>
          <w:lang w:val="en-US"/>
        </w:rPr>
        <w:t xml:space="preserve"> </w:t>
      </w:r>
      <w:r w:rsidR="00A5330C">
        <w:rPr>
          <w:rFonts w:asciiTheme="majorBidi" w:hAnsiTheme="majorBidi" w:cstheme="majorBidi"/>
          <w:lang w:val="en-US"/>
        </w:rPr>
        <w:t>M</w:t>
      </w:r>
      <w:r w:rsidR="00194274">
        <w:rPr>
          <w:rFonts w:asciiTheme="majorBidi" w:hAnsiTheme="majorBidi" w:cstheme="majorBidi"/>
          <w:lang w:val="en-US"/>
        </w:rPr>
        <w:t xml:space="preserve">edia </w:t>
      </w:r>
      <w:r w:rsidR="00A5330C">
        <w:rPr>
          <w:rFonts w:asciiTheme="majorBidi" w:hAnsiTheme="majorBidi" w:cstheme="majorBidi"/>
          <w:lang w:val="en-US"/>
        </w:rPr>
        <w:t xml:space="preserve">video interaktif juga sangat </w:t>
      </w:r>
      <w:r w:rsidR="00141F66">
        <w:rPr>
          <w:rFonts w:asciiTheme="majorBidi" w:hAnsiTheme="majorBidi" w:cstheme="majorBidi"/>
          <w:lang w:val="en-US"/>
        </w:rPr>
        <w:t>mendukung kegiatan belajar mengajar dalam kondisi pandemi covid-19.</w:t>
      </w:r>
      <w:r w:rsidR="00A1390C">
        <w:rPr>
          <w:rFonts w:asciiTheme="majorBidi" w:hAnsiTheme="majorBidi" w:cstheme="majorBidi"/>
          <w:lang w:val="en-US"/>
        </w:rPr>
        <w:t xml:space="preserve"> Adanya video interaktif tari kreasi daerah berbasis 5W1H yang telah dikembangkan oleh peneliti diharapkan memberikan </w:t>
      </w:r>
      <w:r w:rsidR="00194274">
        <w:rPr>
          <w:rFonts w:asciiTheme="majorBidi" w:hAnsiTheme="majorBidi" w:cstheme="majorBidi"/>
          <w:lang w:val="en-US"/>
        </w:rPr>
        <w:t>keber</w:t>
      </w:r>
      <w:r w:rsidR="00A1390C">
        <w:rPr>
          <w:rFonts w:asciiTheme="majorBidi" w:hAnsiTheme="majorBidi" w:cstheme="majorBidi"/>
          <w:lang w:val="en-US"/>
        </w:rPr>
        <w:t>manfaat</w:t>
      </w:r>
      <w:r w:rsidR="00194274">
        <w:rPr>
          <w:rFonts w:asciiTheme="majorBidi" w:hAnsiTheme="majorBidi" w:cstheme="majorBidi"/>
          <w:lang w:val="en-US"/>
        </w:rPr>
        <w:t xml:space="preserve">an kepada berbagai pihak </w:t>
      </w:r>
      <w:r w:rsidR="00A1390C">
        <w:rPr>
          <w:rFonts w:asciiTheme="majorBidi" w:hAnsiTheme="majorBidi" w:cstheme="majorBidi"/>
          <w:lang w:val="en-US"/>
        </w:rPr>
        <w:t>seperti meningkatkan aspek keterampilan (psikomotorik) peserta didik, menambah wawasan</w:t>
      </w:r>
      <w:r w:rsidR="00194274">
        <w:rPr>
          <w:rFonts w:asciiTheme="majorBidi" w:hAnsiTheme="majorBidi" w:cstheme="majorBidi"/>
          <w:lang w:val="en-US"/>
        </w:rPr>
        <w:t xml:space="preserve"> guru maupun peserta didik</w:t>
      </w:r>
      <w:r w:rsidR="00A1390C">
        <w:rPr>
          <w:rFonts w:asciiTheme="majorBidi" w:hAnsiTheme="majorBidi" w:cstheme="majorBidi"/>
          <w:lang w:val="en-US"/>
        </w:rPr>
        <w:t xml:space="preserve"> terkait kerag</w:t>
      </w:r>
      <w:r w:rsidR="00194274">
        <w:rPr>
          <w:rFonts w:asciiTheme="majorBidi" w:hAnsiTheme="majorBidi" w:cstheme="majorBidi"/>
          <w:lang w:val="en-US"/>
        </w:rPr>
        <w:t>aman seni tari di Indonesia, menambah pengetahuan dan melatih keterampilan guru dalam memanfaatkan teknologi untuk kepentingan pembel</w:t>
      </w:r>
      <w:r w:rsidR="00A5330C">
        <w:rPr>
          <w:rFonts w:asciiTheme="majorBidi" w:hAnsiTheme="majorBidi" w:cstheme="majorBidi"/>
          <w:lang w:val="en-US"/>
        </w:rPr>
        <w:t>ajaran.</w:t>
      </w:r>
    </w:p>
    <w:p w:rsidR="00D96A2C" w:rsidRPr="00C67572" w:rsidRDefault="00D96A2C" w:rsidP="003650E3">
      <w:pPr>
        <w:ind w:firstLine="720"/>
        <w:rPr>
          <w:rFonts w:asciiTheme="majorBidi" w:hAnsiTheme="majorBidi" w:cstheme="majorBidi"/>
          <w:lang w:val="en-US"/>
        </w:rPr>
      </w:pPr>
    </w:p>
    <w:p w:rsidR="00A1390C" w:rsidRPr="00E338A0" w:rsidRDefault="00A1390C" w:rsidP="00A1390C">
      <w:pPr>
        <w:jc w:val="center"/>
        <w:rPr>
          <w:rFonts w:asciiTheme="majorBidi" w:hAnsiTheme="majorBidi" w:cstheme="majorBidi"/>
          <w:b/>
          <w:bCs/>
          <w:lang w:val="en-US"/>
        </w:rPr>
      </w:pPr>
      <w:r w:rsidRPr="00C67572">
        <w:rPr>
          <w:rFonts w:asciiTheme="majorBidi" w:hAnsiTheme="majorBidi" w:cstheme="majorBidi"/>
          <w:b/>
          <w:bCs/>
          <w:lang w:val="en-US"/>
        </w:rPr>
        <w:t>METODE</w:t>
      </w:r>
    </w:p>
    <w:p w:rsidR="008D5F2A" w:rsidRDefault="00A1390C" w:rsidP="00D96A2C">
      <w:pPr>
        <w:rPr>
          <w:rFonts w:asciiTheme="majorBidi" w:hAnsiTheme="majorBidi" w:cstheme="majorBidi"/>
          <w:lang w:val="en-US"/>
        </w:rPr>
      </w:pPr>
      <w:r>
        <w:rPr>
          <w:rFonts w:asciiTheme="majorBidi" w:hAnsiTheme="majorBidi" w:cstheme="majorBidi"/>
          <w:lang w:val="en-US"/>
        </w:rPr>
        <w:lastRenderedPageBreak/>
        <w:t>Pengembangan media pembelajaran merupakan salah satu cara menghasilkan produk melalui perluasan atau pendalaman pengetahuan yang telah ada (Hanafi, 2017)</w:t>
      </w:r>
      <w:r w:rsidR="00995B90">
        <w:rPr>
          <w:rFonts w:asciiTheme="majorBidi" w:hAnsiTheme="majorBidi" w:cstheme="majorBidi"/>
          <w:lang w:val="en-US"/>
        </w:rPr>
        <w:t xml:space="preserve"> sehingga </w:t>
      </w:r>
      <w:r>
        <w:rPr>
          <w:rFonts w:asciiTheme="majorBidi" w:hAnsiTheme="majorBidi" w:cstheme="majorBidi"/>
          <w:lang w:val="en-US"/>
        </w:rPr>
        <w:t xml:space="preserve">penelitian ini termasuk </w:t>
      </w:r>
      <w:r w:rsidR="00D96A2C">
        <w:rPr>
          <w:rFonts w:asciiTheme="majorBidi" w:hAnsiTheme="majorBidi" w:cstheme="majorBidi"/>
          <w:lang w:val="en-US"/>
        </w:rPr>
        <w:t xml:space="preserve">dalam </w:t>
      </w:r>
      <w:r>
        <w:rPr>
          <w:rFonts w:asciiTheme="majorBidi" w:hAnsiTheme="majorBidi" w:cstheme="majorBidi"/>
          <w:lang w:val="en-US"/>
        </w:rPr>
        <w:t xml:space="preserve">penelitian dan pengembangan </w:t>
      </w:r>
      <w:r w:rsidRPr="00A3765E">
        <w:rPr>
          <w:rFonts w:asciiTheme="majorBidi" w:hAnsiTheme="majorBidi" w:cstheme="majorBidi"/>
          <w:i/>
          <w:iCs/>
          <w:lang w:val="en-US"/>
        </w:rPr>
        <w:t>Research and Development</w:t>
      </w:r>
      <w:r w:rsidR="00995B90">
        <w:rPr>
          <w:rFonts w:asciiTheme="majorBidi" w:hAnsiTheme="majorBidi" w:cstheme="majorBidi"/>
          <w:lang w:val="en-US"/>
        </w:rPr>
        <w:t xml:space="preserve"> (R&amp;D). Penelitian </w:t>
      </w:r>
      <w:r w:rsidR="00D96A2C">
        <w:rPr>
          <w:rFonts w:asciiTheme="majorBidi" w:hAnsiTheme="majorBidi" w:cstheme="majorBidi"/>
          <w:lang w:val="en-US"/>
        </w:rPr>
        <w:t xml:space="preserve">dan </w:t>
      </w:r>
      <w:r w:rsidR="00995B90">
        <w:rPr>
          <w:rFonts w:asciiTheme="majorBidi" w:hAnsiTheme="majorBidi" w:cstheme="majorBidi"/>
          <w:lang w:val="en-US"/>
        </w:rPr>
        <w:t xml:space="preserve">pengembangan </w:t>
      </w:r>
      <w:r w:rsidR="00D96A2C">
        <w:rPr>
          <w:rFonts w:asciiTheme="majorBidi" w:hAnsiTheme="majorBidi" w:cstheme="majorBidi"/>
          <w:lang w:val="en-US"/>
        </w:rPr>
        <w:t xml:space="preserve">menjadi </w:t>
      </w:r>
      <w:r>
        <w:rPr>
          <w:rFonts w:asciiTheme="majorBidi" w:hAnsiTheme="majorBidi" w:cstheme="majorBidi"/>
          <w:lang w:val="en-US"/>
        </w:rPr>
        <w:t xml:space="preserve">penelitian yang </w:t>
      </w:r>
      <w:r w:rsidR="00995B90">
        <w:rPr>
          <w:rFonts w:asciiTheme="majorBidi" w:hAnsiTheme="majorBidi" w:cstheme="majorBidi"/>
          <w:lang w:val="en-US"/>
        </w:rPr>
        <w:t xml:space="preserve">dinilai </w:t>
      </w:r>
      <w:r>
        <w:rPr>
          <w:rFonts w:asciiTheme="majorBidi" w:hAnsiTheme="majorBidi" w:cstheme="majorBidi"/>
          <w:lang w:val="en-US"/>
        </w:rPr>
        <w:t>produktif dalam bidang pendidikan</w:t>
      </w:r>
      <w:r w:rsidR="008D5F2A">
        <w:rPr>
          <w:rFonts w:asciiTheme="majorBidi" w:hAnsiTheme="majorBidi" w:cstheme="majorBidi"/>
          <w:lang w:val="en-US"/>
        </w:rPr>
        <w:t xml:space="preserve"> karena hasil penelitan pengembangan </w:t>
      </w:r>
      <w:r w:rsidRPr="00496997">
        <w:rPr>
          <w:rFonts w:asciiTheme="majorBidi" w:hAnsiTheme="majorBidi" w:cstheme="majorBidi"/>
          <w:lang w:val="en-US"/>
        </w:rPr>
        <w:t>dapat memberikan manfaat yang baik untuk masyarakat</w:t>
      </w:r>
      <w:r>
        <w:rPr>
          <w:rFonts w:asciiTheme="majorBidi" w:hAnsiTheme="majorBidi" w:cstheme="majorBidi"/>
          <w:lang w:val="en-US"/>
        </w:rPr>
        <w:t>.</w:t>
      </w:r>
      <w:r w:rsidR="00D96A2C">
        <w:rPr>
          <w:rFonts w:asciiTheme="majorBidi" w:hAnsiTheme="majorBidi" w:cstheme="majorBidi"/>
          <w:lang w:val="en-US"/>
        </w:rPr>
        <w:t xml:space="preserve"> Model ADDIE oleh Robert Maribe Branch peneliti gunakan sebagai panduan dalam melakukan penelitian dan pengembangan ini. Lima tahapan yang terdapat dalam </w:t>
      </w:r>
      <w:r>
        <w:rPr>
          <w:rFonts w:asciiTheme="majorBidi" w:hAnsiTheme="majorBidi" w:cstheme="majorBidi"/>
          <w:lang w:val="en-US"/>
        </w:rPr>
        <w:t xml:space="preserve">Model ADDIE </w:t>
      </w:r>
      <w:r w:rsidR="00D96A2C">
        <w:rPr>
          <w:rFonts w:asciiTheme="majorBidi" w:hAnsiTheme="majorBidi" w:cstheme="majorBidi"/>
          <w:lang w:val="en-US"/>
        </w:rPr>
        <w:t>antara lain</w:t>
      </w:r>
      <w:r w:rsidRPr="00C67572">
        <w:rPr>
          <w:rFonts w:asciiTheme="majorBidi" w:hAnsiTheme="majorBidi" w:cstheme="majorBidi"/>
          <w:lang w:val="en-US"/>
        </w:rPr>
        <w:t xml:space="preserve">: </w:t>
      </w:r>
      <w:r w:rsidR="008D5F2A">
        <w:rPr>
          <w:rFonts w:asciiTheme="majorBidi" w:hAnsiTheme="majorBidi" w:cstheme="majorBidi"/>
          <w:i/>
          <w:iCs/>
          <w:lang w:val="en-US"/>
        </w:rPr>
        <w:t>a</w:t>
      </w:r>
      <w:r w:rsidRPr="00C67572">
        <w:rPr>
          <w:rFonts w:asciiTheme="majorBidi" w:hAnsiTheme="majorBidi" w:cstheme="majorBidi"/>
          <w:i/>
          <w:iCs/>
          <w:lang w:val="en-US"/>
        </w:rPr>
        <w:t>nalyze</w:t>
      </w:r>
      <w:r w:rsidR="008D5F2A">
        <w:rPr>
          <w:rFonts w:asciiTheme="majorBidi" w:hAnsiTheme="majorBidi" w:cstheme="majorBidi"/>
          <w:lang w:val="en-US"/>
        </w:rPr>
        <w:t>, tahap analisis permasalahan dan kebutuhan;</w:t>
      </w:r>
      <w:r w:rsidRPr="00C67572">
        <w:rPr>
          <w:rFonts w:asciiTheme="majorBidi" w:hAnsiTheme="majorBidi" w:cstheme="majorBidi"/>
          <w:lang w:val="en-US"/>
        </w:rPr>
        <w:t xml:space="preserve"> </w:t>
      </w:r>
      <w:r w:rsidR="008D5F2A">
        <w:rPr>
          <w:rFonts w:asciiTheme="majorBidi" w:hAnsiTheme="majorBidi" w:cstheme="majorBidi"/>
          <w:i/>
          <w:iCs/>
          <w:lang w:val="en-US"/>
        </w:rPr>
        <w:t>d</w:t>
      </w:r>
      <w:r w:rsidRPr="00C67572">
        <w:rPr>
          <w:rFonts w:asciiTheme="majorBidi" w:hAnsiTheme="majorBidi" w:cstheme="majorBidi"/>
          <w:i/>
          <w:iCs/>
          <w:lang w:val="en-US"/>
        </w:rPr>
        <w:t>esign</w:t>
      </w:r>
      <w:r w:rsidR="008D5F2A">
        <w:rPr>
          <w:rFonts w:asciiTheme="majorBidi" w:hAnsiTheme="majorBidi" w:cstheme="majorBidi"/>
          <w:lang w:val="en-US"/>
        </w:rPr>
        <w:t>, tahap merancang produk yang sesuai dengan kebutuhan;</w:t>
      </w:r>
      <w:r w:rsidRPr="00C67572">
        <w:rPr>
          <w:rFonts w:asciiTheme="majorBidi" w:hAnsiTheme="majorBidi" w:cstheme="majorBidi"/>
          <w:lang w:val="en-US"/>
        </w:rPr>
        <w:t xml:space="preserve"> </w:t>
      </w:r>
      <w:r w:rsidR="008D5F2A">
        <w:rPr>
          <w:rFonts w:asciiTheme="majorBidi" w:hAnsiTheme="majorBidi" w:cstheme="majorBidi"/>
          <w:i/>
          <w:iCs/>
          <w:lang w:val="en-US"/>
        </w:rPr>
        <w:t>d</w:t>
      </w:r>
      <w:r w:rsidRPr="00C67572">
        <w:rPr>
          <w:rFonts w:asciiTheme="majorBidi" w:hAnsiTheme="majorBidi" w:cstheme="majorBidi"/>
          <w:i/>
          <w:iCs/>
          <w:lang w:val="en-US"/>
        </w:rPr>
        <w:t>evelop</w:t>
      </w:r>
      <w:r w:rsidR="008D5F2A">
        <w:rPr>
          <w:rFonts w:asciiTheme="majorBidi" w:hAnsiTheme="majorBidi" w:cstheme="majorBidi"/>
          <w:lang w:val="en-US"/>
        </w:rPr>
        <w:t>, tahap pengembangan produk</w:t>
      </w:r>
      <w:r w:rsidR="00D96A2C">
        <w:rPr>
          <w:rFonts w:asciiTheme="majorBidi" w:hAnsiTheme="majorBidi" w:cstheme="majorBidi"/>
          <w:lang w:val="en-US"/>
        </w:rPr>
        <w:t xml:space="preserve"> dengan bantuan penilian beberapa validator</w:t>
      </w:r>
      <w:r w:rsidR="008D5F2A">
        <w:rPr>
          <w:rFonts w:asciiTheme="majorBidi" w:hAnsiTheme="majorBidi" w:cstheme="majorBidi"/>
          <w:lang w:val="en-US"/>
        </w:rPr>
        <w:t>;</w:t>
      </w:r>
      <w:r w:rsidRPr="00C67572">
        <w:rPr>
          <w:rFonts w:asciiTheme="majorBidi" w:hAnsiTheme="majorBidi" w:cstheme="majorBidi"/>
          <w:lang w:val="en-US"/>
        </w:rPr>
        <w:t xml:space="preserve"> </w:t>
      </w:r>
      <w:r w:rsidR="008D5F2A">
        <w:rPr>
          <w:rFonts w:asciiTheme="majorBidi" w:hAnsiTheme="majorBidi" w:cstheme="majorBidi"/>
          <w:i/>
          <w:iCs/>
          <w:lang w:val="en-US"/>
        </w:rPr>
        <w:t>i</w:t>
      </w:r>
      <w:r w:rsidRPr="00C67572">
        <w:rPr>
          <w:rFonts w:asciiTheme="majorBidi" w:hAnsiTheme="majorBidi" w:cstheme="majorBidi"/>
          <w:i/>
          <w:iCs/>
          <w:lang w:val="en-US"/>
        </w:rPr>
        <w:t>mplement</w:t>
      </w:r>
      <w:r w:rsidR="008D5F2A">
        <w:rPr>
          <w:rFonts w:asciiTheme="majorBidi" w:hAnsiTheme="majorBidi" w:cstheme="majorBidi"/>
          <w:lang w:val="en-US"/>
        </w:rPr>
        <w:t>, tahap implementasi atau uji coba produk; dan</w:t>
      </w:r>
      <w:r w:rsidR="008D5F2A">
        <w:rPr>
          <w:rFonts w:asciiTheme="majorBidi" w:hAnsiTheme="majorBidi" w:cstheme="majorBidi"/>
          <w:i/>
          <w:iCs/>
          <w:lang w:val="en-US"/>
        </w:rPr>
        <w:t xml:space="preserve"> e</w:t>
      </w:r>
      <w:r w:rsidRPr="00C67572">
        <w:rPr>
          <w:rFonts w:asciiTheme="majorBidi" w:hAnsiTheme="majorBidi" w:cstheme="majorBidi"/>
          <w:i/>
          <w:iCs/>
          <w:lang w:val="en-US"/>
        </w:rPr>
        <w:t>valuate</w:t>
      </w:r>
      <w:r w:rsidR="008D5F2A">
        <w:rPr>
          <w:rFonts w:asciiTheme="majorBidi" w:hAnsiTheme="majorBidi" w:cstheme="majorBidi"/>
          <w:lang w:val="en-US"/>
        </w:rPr>
        <w:t>, tahap evaluasi produk.</w:t>
      </w:r>
    </w:p>
    <w:p w:rsidR="00A1390C" w:rsidRDefault="00A1390C" w:rsidP="00AB44BE">
      <w:pPr>
        <w:ind w:firstLine="720"/>
        <w:rPr>
          <w:rFonts w:asciiTheme="majorBidi" w:hAnsiTheme="majorBidi" w:cstheme="majorBidi"/>
          <w:lang w:val="en-US"/>
        </w:rPr>
      </w:pPr>
      <w:r w:rsidRPr="00C67572">
        <w:rPr>
          <w:rFonts w:asciiTheme="majorBidi" w:hAnsiTheme="majorBidi" w:cstheme="majorBidi"/>
          <w:lang w:val="en-US"/>
        </w:rPr>
        <w:t xml:space="preserve">Penelitian </w:t>
      </w:r>
      <w:r w:rsidR="00AB44BE">
        <w:rPr>
          <w:rFonts w:asciiTheme="majorBidi" w:hAnsiTheme="majorBidi" w:cstheme="majorBidi"/>
          <w:lang w:val="en-US"/>
        </w:rPr>
        <w:t xml:space="preserve">dan pengembangan </w:t>
      </w:r>
      <w:r>
        <w:rPr>
          <w:rFonts w:asciiTheme="majorBidi" w:hAnsiTheme="majorBidi" w:cstheme="majorBidi"/>
          <w:lang w:val="en-US"/>
        </w:rPr>
        <w:t>ini menggunakan</w:t>
      </w:r>
      <w:r w:rsidR="008D5F2A">
        <w:rPr>
          <w:rFonts w:asciiTheme="majorBidi" w:hAnsiTheme="majorBidi" w:cstheme="majorBidi"/>
          <w:lang w:val="en-US"/>
        </w:rPr>
        <w:t xml:space="preserve"> teknik pengumpulan data berupa </w:t>
      </w:r>
      <w:r w:rsidR="00AB44BE">
        <w:rPr>
          <w:rFonts w:asciiTheme="majorBidi" w:hAnsiTheme="majorBidi" w:cstheme="majorBidi"/>
          <w:lang w:val="en-US"/>
        </w:rPr>
        <w:t xml:space="preserve">angket, dokumentasi, dan </w:t>
      </w:r>
      <w:r w:rsidR="006E55F1" w:rsidRPr="00C67572">
        <w:rPr>
          <w:rFonts w:asciiTheme="majorBidi" w:hAnsiTheme="majorBidi" w:cstheme="majorBidi"/>
          <w:lang w:val="en-US"/>
        </w:rPr>
        <w:t>waw</w:t>
      </w:r>
      <w:r w:rsidR="006E55F1">
        <w:rPr>
          <w:rFonts w:asciiTheme="majorBidi" w:hAnsiTheme="majorBidi" w:cstheme="majorBidi"/>
          <w:lang w:val="en-US"/>
        </w:rPr>
        <w:t>ancara. Wawancara dilakukan kepada kepala sekolah, guru</w:t>
      </w:r>
      <w:r w:rsidR="00AB44BE">
        <w:rPr>
          <w:rFonts w:asciiTheme="majorBidi" w:hAnsiTheme="majorBidi" w:cstheme="majorBidi"/>
          <w:lang w:val="en-US"/>
        </w:rPr>
        <w:t xml:space="preserve"> kelas</w:t>
      </w:r>
      <w:r w:rsidR="000F0CCB">
        <w:rPr>
          <w:rFonts w:asciiTheme="majorBidi" w:hAnsiTheme="majorBidi" w:cstheme="majorBidi"/>
          <w:lang w:val="en-US"/>
        </w:rPr>
        <w:t xml:space="preserve"> IV</w:t>
      </w:r>
      <w:r w:rsidR="00AB44BE">
        <w:rPr>
          <w:rFonts w:asciiTheme="majorBidi" w:hAnsiTheme="majorBidi" w:cstheme="majorBidi"/>
          <w:lang w:val="en-US"/>
        </w:rPr>
        <w:t xml:space="preserve"> Madrasah Ibtidaiyah</w:t>
      </w:r>
      <w:r w:rsidR="006E55F1">
        <w:rPr>
          <w:rFonts w:asciiTheme="majorBidi" w:hAnsiTheme="majorBidi" w:cstheme="majorBidi"/>
          <w:lang w:val="en-US"/>
        </w:rPr>
        <w:t xml:space="preserve">, dan beberapa peserta didik kelas IV pada tahap </w:t>
      </w:r>
      <w:r w:rsidR="006E55F1" w:rsidRPr="006E55F1">
        <w:rPr>
          <w:rFonts w:asciiTheme="majorBidi" w:hAnsiTheme="majorBidi" w:cstheme="majorBidi"/>
          <w:i/>
          <w:iCs/>
          <w:lang w:val="en-US"/>
        </w:rPr>
        <w:t>analyze</w:t>
      </w:r>
      <w:r w:rsidR="006E55F1">
        <w:rPr>
          <w:rFonts w:asciiTheme="majorBidi" w:hAnsiTheme="majorBidi" w:cstheme="majorBidi"/>
          <w:lang w:val="en-US"/>
        </w:rPr>
        <w:t>. Angket dituj</w:t>
      </w:r>
      <w:r w:rsidR="000F0CCB">
        <w:rPr>
          <w:rFonts w:asciiTheme="majorBidi" w:hAnsiTheme="majorBidi" w:cstheme="majorBidi"/>
          <w:lang w:val="en-US"/>
        </w:rPr>
        <w:t xml:space="preserve">ukan kepada tiga validator ahli </w:t>
      </w:r>
      <w:r w:rsidR="006E55F1">
        <w:rPr>
          <w:rFonts w:asciiTheme="majorBidi" w:hAnsiTheme="majorBidi" w:cstheme="majorBidi"/>
          <w:lang w:val="en-US"/>
        </w:rPr>
        <w:t xml:space="preserve">pada tahap </w:t>
      </w:r>
      <w:r w:rsidR="006E55F1" w:rsidRPr="006E55F1">
        <w:rPr>
          <w:rFonts w:asciiTheme="majorBidi" w:hAnsiTheme="majorBidi" w:cstheme="majorBidi"/>
          <w:i/>
          <w:iCs/>
          <w:lang w:val="en-US"/>
        </w:rPr>
        <w:t>development</w:t>
      </w:r>
      <w:r w:rsidR="000F0CCB">
        <w:rPr>
          <w:rFonts w:asciiTheme="majorBidi" w:hAnsiTheme="majorBidi" w:cstheme="majorBidi"/>
          <w:lang w:val="en-US"/>
        </w:rPr>
        <w:t xml:space="preserve"> dan peserta didik kelas IV pada tahap </w:t>
      </w:r>
      <w:r w:rsidR="000F0CCB" w:rsidRPr="000F0CCB">
        <w:rPr>
          <w:rFonts w:asciiTheme="majorBidi" w:hAnsiTheme="majorBidi" w:cstheme="majorBidi"/>
          <w:i/>
          <w:iCs/>
          <w:lang w:val="en-US"/>
        </w:rPr>
        <w:t>implement</w:t>
      </w:r>
      <w:r w:rsidR="000F0CCB">
        <w:rPr>
          <w:rFonts w:asciiTheme="majorBidi" w:hAnsiTheme="majorBidi" w:cstheme="majorBidi"/>
          <w:lang w:val="en-US"/>
        </w:rPr>
        <w:t xml:space="preserve"> dan </w:t>
      </w:r>
      <w:r w:rsidR="000F0CCB" w:rsidRPr="000F0CCB">
        <w:rPr>
          <w:rFonts w:asciiTheme="majorBidi" w:hAnsiTheme="majorBidi" w:cstheme="majorBidi"/>
          <w:i/>
          <w:iCs/>
          <w:lang w:val="en-US"/>
        </w:rPr>
        <w:t>evaluate</w:t>
      </w:r>
      <w:r w:rsidR="006E55F1">
        <w:rPr>
          <w:rFonts w:asciiTheme="majorBidi" w:hAnsiTheme="majorBidi" w:cstheme="majorBidi"/>
          <w:lang w:val="en-US"/>
        </w:rPr>
        <w:t>. Sedangkan teknik dokumentasi digunakan pada seluruh tahapan karena berbentuk data dan fakta yang berwujud seperti foto kegiatan penelitian, lembar kerja siswa tema 7, rencana pelaksanaan pembelajaran, dan lainnya. Penelitian mengambil tempat</w:t>
      </w:r>
      <w:r w:rsidRPr="00C67572">
        <w:rPr>
          <w:rFonts w:asciiTheme="majorBidi" w:hAnsiTheme="majorBidi" w:cstheme="majorBidi"/>
          <w:lang w:val="en-US"/>
        </w:rPr>
        <w:t xml:space="preserve"> di MI Miftahul Ulum Bukur yang terletak di Jalan Masjid Nurul Huda Dusun Bukur RT.01 RW.01 Desa Bukur Kecamatan Kandangan Kabupaten Kediri</w:t>
      </w:r>
      <w:r>
        <w:rPr>
          <w:rFonts w:asciiTheme="majorBidi" w:hAnsiTheme="majorBidi" w:cstheme="majorBidi"/>
          <w:lang w:val="en-US"/>
        </w:rPr>
        <w:t>. S</w:t>
      </w:r>
      <w:r w:rsidRPr="00C67572">
        <w:rPr>
          <w:rFonts w:asciiTheme="majorBidi" w:hAnsiTheme="majorBidi" w:cstheme="majorBidi"/>
          <w:lang w:val="en-US"/>
        </w:rPr>
        <w:t>ubjek penelitian</w:t>
      </w:r>
      <w:r w:rsidR="000F0CCB">
        <w:rPr>
          <w:rFonts w:asciiTheme="majorBidi" w:hAnsiTheme="majorBidi" w:cstheme="majorBidi"/>
          <w:lang w:val="en-US"/>
        </w:rPr>
        <w:t xml:space="preserve"> dan pengembangan</w:t>
      </w:r>
      <w:r>
        <w:rPr>
          <w:rFonts w:asciiTheme="majorBidi" w:hAnsiTheme="majorBidi" w:cstheme="majorBidi"/>
          <w:lang w:val="en-US"/>
        </w:rPr>
        <w:t xml:space="preserve"> yakni peserta didik</w:t>
      </w:r>
      <w:r w:rsidRPr="00C67572">
        <w:rPr>
          <w:rFonts w:asciiTheme="majorBidi" w:hAnsiTheme="majorBidi" w:cstheme="majorBidi"/>
          <w:lang w:val="en-US"/>
        </w:rPr>
        <w:t xml:space="preserve"> </w:t>
      </w:r>
      <w:r w:rsidR="000F0CCB">
        <w:rPr>
          <w:rFonts w:asciiTheme="majorBidi" w:hAnsiTheme="majorBidi" w:cstheme="majorBidi"/>
          <w:lang w:val="en-US"/>
        </w:rPr>
        <w:t>kelas IV yang berjumlah 33 siswa</w:t>
      </w:r>
      <w:r w:rsidRPr="00C67572">
        <w:rPr>
          <w:rFonts w:asciiTheme="majorBidi" w:hAnsiTheme="majorBidi" w:cstheme="majorBidi"/>
          <w:lang w:val="en-US"/>
        </w:rPr>
        <w:t>.</w:t>
      </w:r>
      <w:r>
        <w:rPr>
          <w:rFonts w:asciiTheme="majorBidi" w:hAnsiTheme="majorBidi" w:cstheme="majorBidi"/>
          <w:lang w:val="en-US"/>
        </w:rPr>
        <w:t xml:space="preserve"> </w:t>
      </w:r>
    </w:p>
    <w:p w:rsidR="006B3835" w:rsidRPr="006B3835" w:rsidRDefault="00AB44BE" w:rsidP="00955D21">
      <w:pPr>
        <w:ind w:firstLine="720"/>
        <w:rPr>
          <w:rFonts w:asciiTheme="majorBidi" w:hAnsiTheme="majorBidi" w:cstheme="majorBidi"/>
          <w:lang w:val="en-US"/>
        </w:rPr>
      </w:pPr>
      <w:r>
        <w:rPr>
          <w:rFonts w:asciiTheme="majorBidi" w:hAnsiTheme="majorBidi" w:cstheme="majorBidi"/>
          <w:lang w:val="en-US"/>
        </w:rPr>
        <w:t xml:space="preserve">Terdapat dua jenis data yang diolah </w:t>
      </w:r>
      <w:r w:rsidR="00A1390C">
        <w:rPr>
          <w:rFonts w:asciiTheme="majorBidi" w:hAnsiTheme="majorBidi" w:cstheme="majorBidi"/>
          <w:lang w:val="en-US"/>
        </w:rPr>
        <w:t xml:space="preserve">dalam penelitian </w:t>
      </w:r>
      <w:r w:rsidR="000F0CCB">
        <w:rPr>
          <w:rFonts w:asciiTheme="majorBidi" w:hAnsiTheme="majorBidi" w:cstheme="majorBidi"/>
          <w:lang w:val="en-US"/>
        </w:rPr>
        <w:t xml:space="preserve">dan pengembangan </w:t>
      </w:r>
      <w:r>
        <w:rPr>
          <w:rFonts w:asciiTheme="majorBidi" w:hAnsiTheme="majorBidi" w:cstheme="majorBidi"/>
          <w:lang w:val="en-US"/>
        </w:rPr>
        <w:t xml:space="preserve">ini diantaranya berupa </w:t>
      </w:r>
      <w:r w:rsidR="00A1390C" w:rsidRPr="00C67572">
        <w:rPr>
          <w:rFonts w:asciiTheme="majorBidi" w:hAnsiTheme="majorBidi" w:cstheme="majorBidi"/>
          <w:lang w:val="en-US"/>
        </w:rPr>
        <w:t xml:space="preserve">data kualitatif dan </w:t>
      </w:r>
      <w:r w:rsidR="00A1390C">
        <w:rPr>
          <w:rFonts w:asciiTheme="majorBidi" w:hAnsiTheme="majorBidi" w:cstheme="majorBidi"/>
          <w:lang w:val="en-US"/>
        </w:rPr>
        <w:t xml:space="preserve">data </w:t>
      </w:r>
      <w:r w:rsidR="00A1390C" w:rsidRPr="00C67572">
        <w:rPr>
          <w:rFonts w:asciiTheme="majorBidi" w:hAnsiTheme="majorBidi" w:cstheme="majorBidi"/>
          <w:lang w:val="en-US"/>
        </w:rPr>
        <w:t>kuantitatif.</w:t>
      </w:r>
      <w:r w:rsidR="00A1390C">
        <w:rPr>
          <w:rFonts w:asciiTheme="majorBidi" w:hAnsiTheme="majorBidi" w:cstheme="majorBidi"/>
          <w:lang w:val="en-US"/>
        </w:rPr>
        <w:t xml:space="preserve"> </w:t>
      </w:r>
      <w:r>
        <w:rPr>
          <w:rFonts w:asciiTheme="majorBidi" w:hAnsiTheme="majorBidi" w:cstheme="majorBidi"/>
          <w:lang w:val="en-US"/>
        </w:rPr>
        <w:t xml:space="preserve">Data yang bersumber dari hasil wawancara yang dilakukan sesuai pedoman wawancara yang telah dipersiapkan oleh peneliti dan </w:t>
      </w:r>
      <w:r w:rsidR="00955D21">
        <w:rPr>
          <w:rFonts w:asciiTheme="majorBidi" w:hAnsiTheme="majorBidi" w:cstheme="majorBidi"/>
          <w:lang w:val="en-US"/>
        </w:rPr>
        <w:t xml:space="preserve">data </w:t>
      </w:r>
      <w:r>
        <w:rPr>
          <w:rFonts w:asciiTheme="majorBidi" w:hAnsiTheme="majorBidi" w:cstheme="majorBidi"/>
          <w:lang w:val="en-US"/>
        </w:rPr>
        <w:t xml:space="preserve">hasil kolom saran dan tanggapan pada angket penilaian </w:t>
      </w:r>
      <w:r w:rsidR="00955D21">
        <w:rPr>
          <w:rFonts w:asciiTheme="majorBidi" w:hAnsiTheme="majorBidi" w:cstheme="majorBidi"/>
          <w:lang w:val="en-US"/>
        </w:rPr>
        <w:t xml:space="preserve">yang diisi </w:t>
      </w:r>
      <w:r>
        <w:rPr>
          <w:rFonts w:asciiTheme="majorBidi" w:hAnsiTheme="majorBidi" w:cstheme="majorBidi"/>
          <w:lang w:val="en-US"/>
        </w:rPr>
        <w:t>oleh</w:t>
      </w:r>
      <w:r w:rsidR="00955D21">
        <w:rPr>
          <w:rFonts w:asciiTheme="majorBidi" w:hAnsiTheme="majorBidi" w:cstheme="majorBidi"/>
          <w:lang w:val="en-US"/>
        </w:rPr>
        <w:t xml:space="preserve"> para</w:t>
      </w:r>
      <w:r>
        <w:rPr>
          <w:rFonts w:asciiTheme="majorBidi" w:hAnsiTheme="majorBidi" w:cstheme="majorBidi"/>
          <w:lang w:val="en-US"/>
        </w:rPr>
        <w:t xml:space="preserve"> validator merupakan bentuk data kualitatif. </w:t>
      </w:r>
      <w:r w:rsidR="000F0CCB">
        <w:rPr>
          <w:rFonts w:asciiTheme="majorBidi" w:hAnsiTheme="majorBidi" w:cstheme="majorBidi"/>
          <w:lang w:val="en-US"/>
        </w:rPr>
        <w:t xml:space="preserve">Validator dalam penelitian dan pengembangan ini antara lain: ahli desain media pembelajaran, </w:t>
      </w:r>
      <w:r w:rsidR="00A1390C">
        <w:rPr>
          <w:rFonts w:asciiTheme="majorBidi" w:hAnsiTheme="majorBidi" w:cstheme="majorBidi"/>
          <w:lang w:val="en-US"/>
        </w:rPr>
        <w:t>ahl</w:t>
      </w:r>
      <w:r w:rsidR="000F0CCB">
        <w:rPr>
          <w:rFonts w:asciiTheme="majorBidi" w:hAnsiTheme="majorBidi" w:cstheme="majorBidi"/>
          <w:lang w:val="en-US"/>
        </w:rPr>
        <w:t>i materi, dan ahli pembelajaran</w:t>
      </w:r>
      <w:r w:rsidR="00955D21">
        <w:rPr>
          <w:rFonts w:asciiTheme="majorBidi" w:hAnsiTheme="majorBidi" w:cstheme="majorBidi"/>
          <w:lang w:val="en-US"/>
        </w:rPr>
        <w:t xml:space="preserve">. Untuk </w:t>
      </w:r>
      <w:r w:rsidR="00A1390C" w:rsidRPr="00C67572">
        <w:rPr>
          <w:rFonts w:asciiTheme="majorBidi" w:hAnsiTheme="majorBidi" w:cstheme="majorBidi"/>
          <w:lang w:val="en-US"/>
        </w:rPr>
        <w:t>data kuantitatif d</w:t>
      </w:r>
      <w:r w:rsidR="00A1390C">
        <w:rPr>
          <w:rFonts w:asciiTheme="majorBidi" w:hAnsiTheme="majorBidi" w:cstheme="majorBidi"/>
          <w:lang w:val="en-US"/>
        </w:rPr>
        <w:t>iperoleh dari presentase hasil kelayakan</w:t>
      </w:r>
      <w:r w:rsidR="00A1390C" w:rsidRPr="00C67572">
        <w:rPr>
          <w:rFonts w:asciiTheme="majorBidi" w:hAnsiTheme="majorBidi" w:cstheme="majorBidi"/>
          <w:lang w:val="en-US"/>
        </w:rPr>
        <w:t xml:space="preserve"> produk oleh validator dan respon peserta didik terhadap produk.</w:t>
      </w:r>
      <w:r w:rsidR="003650E3">
        <w:rPr>
          <w:rFonts w:asciiTheme="majorBidi" w:hAnsiTheme="majorBidi" w:cstheme="majorBidi"/>
          <w:lang w:val="en-US"/>
        </w:rPr>
        <w:t xml:space="preserve"> </w:t>
      </w:r>
      <w:r w:rsidR="00A1390C">
        <w:rPr>
          <w:rFonts w:asciiTheme="majorBidi" w:hAnsiTheme="majorBidi" w:cstheme="majorBidi"/>
          <w:lang w:val="en-US"/>
        </w:rPr>
        <w:t xml:space="preserve">Penyebaran angket pada validator menentukan tingkat kelayakan produk. Sedangkan angket pada peserta didik menentukan tingkat respon peserta didik terhadap video interaktif yang telah diterapkan di kelas mereka. Angket yang ditujukan kepada para validator dan peserta didik menggunakan </w:t>
      </w:r>
      <w:r w:rsidR="006B3835">
        <w:rPr>
          <w:rFonts w:asciiTheme="majorBidi" w:hAnsiTheme="majorBidi" w:cstheme="majorBidi"/>
          <w:lang w:val="en-US"/>
        </w:rPr>
        <w:t>angket dengan kriteria penskoran yang berpedoman pada</w:t>
      </w:r>
      <w:r w:rsidR="00A1390C">
        <w:rPr>
          <w:rFonts w:asciiTheme="majorBidi" w:hAnsiTheme="majorBidi" w:cstheme="majorBidi"/>
          <w:lang w:val="en-US"/>
        </w:rPr>
        <w:t xml:space="preserve"> </w:t>
      </w:r>
      <w:r w:rsidR="00955D21">
        <w:rPr>
          <w:rFonts w:asciiTheme="majorBidi" w:hAnsiTheme="majorBidi" w:cstheme="majorBidi"/>
          <w:lang w:val="en-US"/>
        </w:rPr>
        <w:t>skala likert sehingga responden, validator dan peserta didik, diminta untuk mengisi</w:t>
      </w:r>
      <w:r w:rsidR="00A1390C">
        <w:rPr>
          <w:rFonts w:asciiTheme="majorBidi" w:hAnsiTheme="majorBidi" w:cstheme="majorBidi"/>
          <w:lang w:val="en-US"/>
        </w:rPr>
        <w:t xml:space="preserve"> dengan tanda ceklis pada jawaban yang dipilih.</w:t>
      </w:r>
      <w:r w:rsidR="00E5615E">
        <w:rPr>
          <w:rFonts w:asciiTheme="majorBidi" w:hAnsiTheme="majorBidi" w:cstheme="majorBidi"/>
          <w:lang w:val="en-US"/>
        </w:rPr>
        <w:t xml:space="preserve"> </w:t>
      </w:r>
      <w:r w:rsidR="006B3835">
        <w:rPr>
          <w:rFonts w:asciiTheme="majorBidi" w:hAnsiTheme="majorBidi" w:cstheme="majorBidi"/>
          <w:lang w:val="en-US"/>
        </w:rPr>
        <w:t xml:space="preserve">Kriteria penskoran </w:t>
      </w:r>
      <w:r>
        <w:rPr>
          <w:lang w:val="en-US"/>
        </w:rPr>
        <w:t>yang dimaksudkan adalah</w:t>
      </w:r>
      <w:r w:rsidR="006B3835">
        <w:rPr>
          <w:lang w:val="en-US"/>
        </w:rPr>
        <w:t xml:space="preserve"> sebagai berikut:</w:t>
      </w:r>
    </w:p>
    <w:p w:rsidR="006B3835" w:rsidRDefault="006B3835" w:rsidP="006B3835">
      <w:pPr>
        <w:ind w:firstLine="720"/>
        <w:rPr>
          <w:lang w:val="en-US"/>
        </w:rPr>
      </w:pPr>
    </w:p>
    <w:p w:rsidR="006B3835" w:rsidRDefault="006B3835" w:rsidP="006B3835">
      <w:pPr>
        <w:pStyle w:val="Normal1"/>
        <w:jc w:val="center"/>
        <w:rPr>
          <w:color w:val="000000"/>
        </w:rPr>
      </w:pPr>
      <w:r w:rsidRPr="005B0B32">
        <w:rPr>
          <w:iCs/>
          <w:color w:val="000000"/>
          <w:lang w:val="en-US"/>
        </w:rPr>
        <w:t>Tabel 1.</w:t>
      </w:r>
      <w:r>
        <w:rPr>
          <w:i/>
          <w:color w:val="000000"/>
          <w:lang w:val="en-US"/>
        </w:rPr>
        <w:t xml:space="preserve"> Kriteria Penskoran Angket Validator </w:t>
      </w:r>
      <w:r w:rsidRPr="004A5D78">
        <w:rPr>
          <w:iCs/>
          <w:color w:val="000000"/>
          <w:lang w:val="en-US"/>
        </w:rPr>
        <w:t>(</w:t>
      </w:r>
      <w:r>
        <w:rPr>
          <w:iCs/>
          <w:color w:val="000000"/>
          <w:lang w:val="en-US"/>
        </w:rPr>
        <w:t>Arifin, 2013)</w:t>
      </w:r>
    </w:p>
    <w:tbl>
      <w:tblPr>
        <w:tblW w:w="4995" w:type="dxa"/>
        <w:jc w:val="center"/>
        <w:tblLayout w:type="fixed"/>
        <w:tblLook w:val="0400" w:firstRow="0" w:lastRow="0" w:firstColumn="0" w:lastColumn="0" w:noHBand="0" w:noVBand="1"/>
      </w:tblPr>
      <w:tblGrid>
        <w:gridCol w:w="2265"/>
        <w:gridCol w:w="2730"/>
      </w:tblGrid>
      <w:tr w:rsidR="006B3835" w:rsidRPr="005B0B32" w:rsidTr="00D62B10">
        <w:trPr>
          <w:jc w:val="center"/>
        </w:trPr>
        <w:tc>
          <w:tcPr>
            <w:tcW w:w="2265" w:type="dxa"/>
            <w:tcBorders>
              <w:top w:val="single" w:sz="4" w:space="0" w:color="000000"/>
              <w:left w:val="nil"/>
              <w:bottom w:val="single" w:sz="4" w:space="0" w:color="000000"/>
              <w:right w:val="nil"/>
            </w:tcBorders>
            <w:vAlign w:val="center"/>
            <w:hideMark/>
          </w:tcPr>
          <w:p w:rsidR="006B3835" w:rsidRPr="005B0B32" w:rsidRDefault="006B3835" w:rsidP="007D5667">
            <w:pPr>
              <w:pStyle w:val="Normal1"/>
              <w:spacing w:after="20"/>
              <w:jc w:val="center"/>
              <w:rPr>
                <w:b/>
                <w:bCs/>
                <w:sz w:val="22"/>
                <w:szCs w:val="22"/>
                <w:lang w:val="en-US"/>
              </w:rPr>
            </w:pPr>
            <w:r w:rsidRPr="005B0B32">
              <w:rPr>
                <w:b/>
                <w:bCs/>
                <w:sz w:val="22"/>
                <w:szCs w:val="22"/>
                <w:lang w:val="en-US"/>
              </w:rPr>
              <w:t>Skor</w:t>
            </w:r>
          </w:p>
        </w:tc>
        <w:tc>
          <w:tcPr>
            <w:tcW w:w="2730" w:type="dxa"/>
            <w:tcBorders>
              <w:top w:val="single" w:sz="4" w:space="0" w:color="000000"/>
              <w:left w:val="nil"/>
              <w:bottom w:val="single" w:sz="4" w:space="0" w:color="000000"/>
              <w:right w:val="nil"/>
            </w:tcBorders>
            <w:vAlign w:val="center"/>
            <w:hideMark/>
          </w:tcPr>
          <w:p w:rsidR="006B3835" w:rsidRPr="005B0B32" w:rsidRDefault="006B3835" w:rsidP="007D5667">
            <w:pPr>
              <w:pStyle w:val="Normal1"/>
              <w:spacing w:after="20"/>
              <w:jc w:val="center"/>
              <w:rPr>
                <w:b/>
                <w:bCs/>
                <w:sz w:val="22"/>
                <w:szCs w:val="22"/>
                <w:lang w:val="en-US"/>
              </w:rPr>
            </w:pPr>
            <w:r w:rsidRPr="005B0B32">
              <w:rPr>
                <w:b/>
                <w:bCs/>
                <w:sz w:val="22"/>
                <w:szCs w:val="22"/>
                <w:lang w:val="en-US"/>
              </w:rPr>
              <w:t>Keterangan</w:t>
            </w:r>
          </w:p>
        </w:tc>
      </w:tr>
      <w:tr w:rsidR="006B3835" w:rsidRPr="005B0B32" w:rsidTr="00D62B10">
        <w:trPr>
          <w:jc w:val="center"/>
        </w:trPr>
        <w:tc>
          <w:tcPr>
            <w:tcW w:w="2265" w:type="dxa"/>
            <w:tcBorders>
              <w:top w:val="single" w:sz="4" w:space="0" w:color="000000"/>
              <w:left w:val="nil"/>
              <w:bottom w:val="nil"/>
              <w:right w:val="nil"/>
            </w:tcBorders>
            <w:vAlign w:val="center"/>
            <w:hideMark/>
          </w:tcPr>
          <w:p w:rsidR="006B3835" w:rsidRPr="005B0B32" w:rsidRDefault="006B3835" w:rsidP="007D5667">
            <w:pPr>
              <w:pStyle w:val="Normal1"/>
              <w:spacing w:after="20"/>
              <w:jc w:val="center"/>
              <w:rPr>
                <w:sz w:val="22"/>
                <w:szCs w:val="22"/>
                <w:lang w:val="en-US"/>
              </w:rPr>
            </w:pPr>
            <w:r w:rsidRPr="005B0B32">
              <w:rPr>
                <w:sz w:val="22"/>
                <w:szCs w:val="22"/>
                <w:lang w:val="en-US"/>
              </w:rPr>
              <w:t>5</w:t>
            </w:r>
          </w:p>
        </w:tc>
        <w:tc>
          <w:tcPr>
            <w:tcW w:w="2730" w:type="dxa"/>
            <w:tcBorders>
              <w:top w:val="single" w:sz="4" w:space="0" w:color="000000"/>
              <w:left w:val="nil"/>
              <w:bottom w:val="nil"/>
              <w:right w:val="nil"/>
            </w:tcBorders>
            <w:vAlign w:val="center"/>
            <w:hideMark/>
          </w:tcPr>
          <w:p w:rsidR="006B3835" w:rsidRPr="005B0B32" w:rsidRDefault="006B3835" w:rsidP="006B3835">
            <w:pPr>
              <w:pStyle w:val="Normal1"/>
              <w:spacing w:after="20"/>
              <w:jc w:val="center"/>
              <w:rPr>
                <w:sz w:val="22"/>
                <w:szCs w:val="22"/>
                <w:lang w:val="en-US"/>
              </w:rPr>
            </w:pPr>
            <w:r w:rsidRPr="005B0B32">
              <w:rPr>
                <w:sz w:val="22"/>
                <w:szCs w:val="22"/>
                <w:lang w:val="en-US"/>
              </w:rPr>
              <w:t>Sangat Tepat</w:t>
            </w:r>
          </w:p>
        </w:tc>
      </w:tr>
      <w:tr w:rsidR="006B3835" w:rsidRPr="005B0B32" w:rsidTr="007D5667">
        <w:trPr>
          <w:trHeight w:val="60"/>
          <w:jc w:val="center"/>
        </w:trPr>
        <w:tc>
          <w:tcPr>
            <w:tcW w:w="2265" w:type="dxa"/>
            <w:vAlign w:val="center"/>
            <w:hideMark/>
          </w:tcPr>
          <w:p w:rsidR="006B3835" w:rsidRPr="005B0B32" w:rsidRDefault="006B3835" w:rsidP="007D5667">
            <w:pPr>
              <w:pStyle w:val="Normal1"/>
              <w:spacing w:after="20"/>
              <w:jc w:val="center"/>
              <w:rPr>
                <w:sz w:val="22"/>
                <w:szCs w:val="22"/>
                <w:lang w:val="en-US"/>
              </w:rPr>
            </w:pPr>
            <w:r w:rsidRPr="005B0B32">
              <w:rPr>
                <w:sz w:val="22"/>
                <w:szCs w:val="22"/>
                <w:lang w:val="en-US"/>
              </w:rPr>
              <w:t>4</w:t>
            </w:r>
          </w:p>
        </w:tc>
        <w:tc>
          <w:tcPr>
            <w:tcW w:w="2730" w:type="dxa"/>
            <w:vAlign w:val="center"/>
            <w:hideMark/>
          </w:tcPr>
          <w:p w:rsidR="006B3835" w:rsidRPr="005B0B32" w:rsidRDefault="006B3835" w:rsidP="007D5667">
            <w:pPr>
              <w:pStyle w:val="Normal1"/>
              <w:spacing w:after="20"/>
              <w:jc w:val="center"/>
              <w:rPr>
                <w:sz w:val="22"/>
                <w:szCs w:val="22"/>
                <w:lang w:val="en-US"/>
              </w:rPr>
            </w:pPr>
            <w:r w:rsidRPr="005B0B32">
              <w:rPr>
                <w:sz w:val="22"/>
                <w:szCs w:val="22"/>
                <w:lang w:val="en-US"/>
              </w:rPr>
              <w:t>Tepat</w:t>
            </w:r>
          </w:p>
        </w:tc>
      </w:tr>
      <w:tr w:rsidR="006B3835" w:rsidRPr="005B0B32" w:rsidTr="007D5667">
        <w:trPr>
          <w:trHeight w:val="60"/>
          <w:jc w:val="center"/>
        </w:trPr>
        <w:tc>
          <w:tcPr>
            <w:tcW w:w="2265" w:type="dxa"/>
            <w:vAlign w:val="center"/>
            <w:hideMark/>
          </w:tcPr>
          <w:p w:rsidR="006B3835" w:rsidRPr="005B0B32" w:rsidRDefault="006B3835" w:rsidP="007D5667">
            <w:pPr>
              <w:pStyle w:val="Normal1"/>
              <w:spacing w:after="20"/>
              <w:jc w:val="center"/>
              <w:rPr>
                <w:sz w:val="22"/>
                <w:szCs w:val="22"/>
                <w:lang w:val="en-US"/>
              </w:rPr>
            </w:pPr>
            <w:r w:rsidRPr="005B0B32">
              <w:rPr>
                <w:sz w:val="22"/>
                <w:szCs w:val="22"/>
                <w:lang w:val="en-US"/>
              </w:rPr>
              <w:t>3</w:t>
            </w:r>
          </w:p>
        </w:tc>
        <w:tc>
          <w:tcPr>
            <w:tcW w:w="2730" w:type="dxa"/>
            <w:vAlign w:val="center"/>
            <w:hideMark/>
          </w:tcPr>
          <w:p w:rsidR="006B3835" w:rsidRPr="005B0B32" w:rsidRDefault="006B3835" w:rsidP="007D5667">
            <w:pPr>
              <w:pStyle w:val="Normal1"/>
              <w:spacing w:after="20"/>
              <w:jc w:val="center"/>
              <w:rPr>
                <w:sz w:val="22"/>
                <w:szCs w:val="22"/>
                <w:lang w:val="en-US"/>
              </w:rPr>
            </w:pPr>
            <w:r w:rsidRPr="005B0B32">
              <w:rPr>
                <w:sz w:val="22"/>
                <w:szCs w:val="22"/>
                <w:lang w:val="en-US"/>
              </w:rPr>
              <w:t>Cukup  Tepat</w:t>
            </w:r>
          </w:p>
        </w:tc>
      </w:tr>
      <w:tr w:rsidR="006B3835" w:rsidRPr="005B0B32" w:rsidTr="00D62B10">
        <w:trPr>
          <w:trHeight w:val="60"/>
          <w:jc w:val="center"/>
        </w:trPr>
        <w:tc>
          <w:tcPr>
            <w:tcW w:w="2265" w:type="dxa"/>
            <w:vAlign w:val="center"/>
            <w:hideMark/>
          </w:tcPr>
          <w:p w:rsidR="006B3835" w:rsidRPr="005B0B32" w:rsidRDefault="006B3835" w:rsidP="007D5667">
            <w:pPr>
              <w:pStyle w:val="Normal1"/>
              <w:spacing w:after="20"/>
              <w:jc w:val="center"/>
              <w:rPr>
                <w:sz w:val="22"/>
                <w:szCs w:val="22"/>
                <w:lang w:val="en-US"/>
              </w:rPr>
            </w:pPr>
            <w:r w:rsidRPr="005B0B32">
              <w:rPr>
                <w:sz w:val="22"/>
                <w:szCs w:val="22"/>
                <w:lang w:val="en-US"/>
              </w:rPr>
              <w:t>2</w:t>
            </w:r>
          </w:p>
        </w:tc>
        <w:tc>
          <w:tcPr>
            <w:tcW w:w="2730" w:type="dxa"/>
            <w:vAlign w:val="center"/>
            <w:hideMark/>
          </w:tcPr>
          <w:p w:rsidR="006B3835" w:rsidRPr="005B0B32" w:rsidRDefault="006B3835" w:rsidP="007D5667">
            <w:pPr>
              <w:pStyle w:val="Normal1"/>
              <w:spacing w:after="20"/>
              <w:jc w:val="center"/>
              <w:rPr>
                <w:sz w:val="22"/>
                <w:szCs w:val="22"/>
                <w:lang w:val="en-US"/>
              </w:rPr>
            </w:pPr>
            <w:r w:rsidRPr="005B0B32">
              <w:rPr>
                <w:sz w:val="22"/>
                <w:szCs w:val="22"/>
                <w:lang w:val="en-US"/>
              </w:rPr>
              <w:t>Kurang Tepat</w:t>
            </w:r>
          </w:p>
        </w:tc>
      </w:tr>
      <w:tr w:rsidR="006B3835" w:rsidRPr="005B0B32" w:rsidTr="00D62B10">
        <w:trPr>
          <w:trHeight w:val="60"/>
          <w:jc w:val="center"/>
        </w:trPr>
        <w:tc>
          <w:tcPr>
            <w:tcW w:w="2265" w:type="dxa"/>
            <w:tcBorders>
              <w:bottom w:val="single" w:sz="4" w:space="0" w:color="000000"/>
            </w:tcBorders>
            <w:vAlign w:val="center"/>
            <w:hideMark/>
          </w:tcPr>
          <w:p w:rsidR="006B3835" w:rsidRPr="005B0B32" w:rsidRDefault="006B3835" w:rsidP="007D5667">
            <w:pPr>
              <w:pStyle w:val="Normal1"/>
              <w:spacing w:after="20"/>
              <w:jc w:val="center"/>
              <w:rPr>
                <w:sz w:val="22"/>
                <w:szCs w:val="22"/>
                <w:lang w:val="en-US"/>
              </w:rPr>
            </w:pPr>
            <w:r w:rsidRPr="005B0B32">
              <w:rPr>
                <w:sz w:val="22"/>
                <w:szCs w:val="22"/>
                <w:lang w:val="en-US"/>
              </w:rPr>
              <w:t>1</w:t>
            </w:r>
          </w:p>
        </w:tc>
        <w:tc>
          <w:tcPr>
            <w:tcW w:w="2730" w:type="dxa"/>
            <w:tcBorders>
              <w:bottom w:val="single" w:sz="4" w:space="0" w:color="000000"/>
            </w:tcBorders>
            <w:vAlign w:val="center"/>
            <w:hideMark/>
          </w:tcPr>
          <w:p w:rsidR="006B3835" w:rsidRPr="005B0B32" w:rsidRDefault="006B3835" w:rsidP="007D5667">
            <w:pPr>
              <w:pStyle w:val="Normal1"/>
              <w:spacing w:after="20"/>
              <w:jc w:val="center"/>
              <w:rPr>
                <w:sz w:val="22"/>
                <w:szCs w:val="22"/>
                <w:lang w:val="en-US"/>
              </w:rPr>
            </w:pPr>
            <w:r w:rsidRPr="005B0B32">
              <w:rPr>
                <w:sz w:val="22"/>
                <w:szCs w:val="22"/>
                <w:lang w:val="en-US"/>
              </w:rPr>
              <w:t>Sangat Tidak Tepat</w:t>
            </w:r>
          </w:p>
        </w:tc>
      </w:tr>
    </w:tbl>
    <w:p w:rsidR="003650E3" w:rsidRDefault="003650E3" w:rsidP="00E5615E">
      <w:pPr>
        <w:rPr>
          <w:rFonts w:asciiTheme="majorBidi" w:hAnsiTheme="majorBidi" w:cstheme="majorBidi"/>
          <w:lang w:val="en-US"/>
        </w:rPr>
      </w:pPr>
    </w:p>
    <w:p w:rsidR="00E5615E" w:rsidRDefault="00E5615E" w:rsidP="00E5615E">
      <w:pPr>
        <w:pStyle w:val="Normal1"/>
        <w:jc w:val="center"/>
        <w:rPr>
          <w:color w:val="000000"/>
        </w:rPr>
      </w:pPr>
      <w:r w:rsidRPr="005B0B32">
        <w:rPr>
          <w:iCs/>
          <w:color w:val="000000"/>
          <w:lang w:val="en-US"/>
        </w:rPr>
        <w:t>Tabel 2.</w:t>
      </w:r>
      <w:r>
        <w:rPr>
          <w:i/>
          <w:color w:val="000000"/>
          <w:lang w:val="en-US"/>
        </w:rPr>
        <w:t xml:space="preserve"> Kriteria Penskoran Angket Peserta Didik</w:t>
      </w:r>
    </w:p>
    <w:tbl>
      <w:tblPr>
        <w:tblW w:w="4995" w:type="dxa"/>
        <w:jc w:val="center"/>
        <w:tblLayout w:type="fixed"/>
        <w:tblLook w:val="0400" w:firstRow="0" w:lastRow="0" w:firstColumn="0" w:lastColumn="0" w:noHBand="0" w:noVBand="1"/>
      </w:tblPr>
      <w:tblGrid>
        <w:gridCol w:w="2265"/>
        <w:gridCol w:w="2730"/>
      </w:tblGrid>
      <w:tr w:rsidR="00E5615E" w:rsidRPr="005B0B32" w:rsidTr="00D62B10">
        <w:trPr>
          <w:jc w:val="center"/>
        </w:trPr>
        <w:tc>
          <w:tcPr>
            <w:tcW w:w="2265" w:type="dxa"/>
            <w:tcBorders>
              <w:top w:val="single" w:sz="4" w:space="0" w:color="000000"/>
              <w:left w:val="nil"/>
              <w:bottom w:val="single" w:sz="4" w:space="0" w:color="000000"/>
              <w:right w:val="nil"/>
            </w:tcBorders>
            <w:vAlign w:val="center"/>
            <w:hideMark/>
          </w:tcPr>
          <w:p w:rsidR="00E5615E" w:rsidRPr="005B0B32" w:rsidRDefault="00E5615E" w:rsidP="007D5667">
            <w:pPr>
              <w:pStyle w:val="Normal1"/>
              <w:spacing w:after="20"/>
              <w:jc w:val="center"/>
              <w:rPr>
                <w:b/>
                <w:bCs/>
                <w:sz w:val="22"/>
                <w:szCs w:val="22"/>
                <w:lang w:val="en-US"/>
              </w:rPr>
            </w:pPr>
            <w:r w:rsidRPr="005B0B32">
              <w:rPr>
                <w:b/>
                <w:bCs/>
                <w:sz w:val="22"/>
                <w:szCs w:val="22"/>
                <w:lang w:val="en-US"/>
              </w:rPr>
              <w:lastRenderedPageBreak/>
              <w:t>Skor</w:t>
            </w:r>
          </w:p>
        </w:tc>
        <w:tc>
          <w:tcPr>
            <w:tcW w:w="2730" w:type="dxa"/>
            <w:tcBorders>
              <w:top w:val="single" w:sz="4" w:space="0" w:color="000000"/>
              <w:left w:val="nil"/>
              <w:bottom w:val="single" w:sz="4" w:space="0" w:color="000000"/>
              <w:right w:val="nil"/>
            </w:tcBorders>
            <w:vAlign w:val="center"/>
            <w:hideMark/>
          </w:tcPr>
          <w:p w:rsidR="00E5615E" w:rsidRPr="005B0B32" w:rsidRDefault="00E5615E" w:rsidP="007D5667">
            <w:pPr>
              <w:pStyle w:val="Normal1"/>
              <w:spacing w:after="20"/>
              <w:jc w:val="center"/>
              <w:rPr>
                <w:b/>
                <w:bCs/>
                <w:sz w:val="22"/>
                <w:szCs w:val="22"/>
                <w:lang w:val="en-US"/>
              </w:rPr>
            </w:pPr>
            <w:r w:rsidRPr="005B0B32">
              <w:rPr>
                <w:b/>
                <w:bCs/>
                <w:sz w:val="22"/>
                <w:szCs w:val="22"/>
                <w:lang w:val="en-US"/>
              </w:rPr>
              <w:t>Keterangan</w:t>
            </w:r>
          </w:p>
        </w:tc>
      </w:tr>
      <w:tr w:rsidR="00E5615E" w:rsidRPr="005B0B32" w:rsidTr="00D62B10">
        <w:trPr>
          <w:jc w:val="center"/>
        </w:trPr>
        <w:tc>
          <w:tcPr>
            <w:tcW w:w="2265" w:type="dxa"/>
            <w:tcBorders>
              <w:top w:val="single" w:sz="4" w:space="0" w:color="000000"/>
              <w:left w:val="nil"/>
              <w:bottom w:val="nil"/>
              <w:right w:val="nil"/>
            </w:tcBorders>
            <w:vAlign w:val="center"/>
            <w:hideMark/>
          </w:tcPr>
          <w:p w:rsidR="00E5615E" w:rsidRPr="005B0B32" w:rsidRDefault="00E5615E" w:rsidP="007D5667">
            <w:pPr>
              <w:pStyle w:val="Normal1"/>
              <w:spacing w:after="20"/>
              <w:jc w:val="center"/>
              <w:rPr>
                <w:sz w:val="22"/>
                <w:szCs w:val="22"/>
                <w:lang w:val="en-US"/>
              </w:rPr>
            </w:pPr>
            <w:r w:rsidRPr="005B0B32">
              <w:rPr>
                <w:sz w:val="22"/>
                <w:szCs w:val="22"/>
                <w:lang w:val="en-US"/>
              </w:rPr>
              <w:t>5</w:t>
            </w:r>
          </w:p>
        </w:tc>
        <w:tc>
          <w:tcPr>
            <w:tcW w:w="2730" w:type="dxa"/>
            <w:tcBorders>
              <w:top w:val="single" w:sz="4" w:space="0" w:color="000000"/>
              <w:left w:val="nil"/>
              <w:bottom w:val="nil"/>
              <w:right w:val="nil"/>
            </w:tcBorders>
            <w:vAlign w:val="center"/>
            <w:hideMark/>
          </w:tcPr>
          <w:p w:rsidR="00E5615E" w:rsidRPr="005B0B32" w:rsidRDefault="00E5615E" w:rsidP="007D5667">
            <w:pPr>
              <w:pStyle w:val="Normal1"/>
              <w:spacing w:after="20"/>
              <w:jc w:val="center"/>
              <w:rPr>
                <w:sz w:val="22"/>
                <w:szCs w:val="22"/>
                <w:lang w:val="en-US"/>
              </w:rPr>
            </w:pPr>
            <w:r w:rsidRPr="005B0B32">
              <w:rPr>
                <w:sz w:val="22"/>
                <w:szCs w:val="22"/>
                <w:lang w:val="en-US"/>
              </w:rPr>
              <w:t>Sangat Setuju</w:t>
            </w:r>
          </w:p>
        </w:tc>
      </w:tr>
      <w:tr w:rsidR="00E5615E" w:rsidRPr="005B0B32" w:rsidTr="007D5667">
        <w:trPr>
          <w:trHeight w:val="60"/>
          <w:jc w:val="center"/>
        </w:trPr>
        <w:tc>
          <w:tcPr>
            <w:tcW w:w="2265" w:type="dxa"/>
            <w:vAlign w:val="center"/>
            <w:hideMark/>
          </w:tcPr>
          <w:p w:rsidR="00E5615E" w:rsidRPr="005B0B32" w:rsidRDefault="00E5615E" w:rsidP="007D5667">
            <w:pPr>
              <w:pStyle w:val="Normal1"/>
              <w:spacing w:after="20"/>
              <w:jc w:val="center"/>
              <w:rPr>
                <w:sz w:val="22"/>
                <w:szCs w:val="22"/>
                <w:lang w:val="en-US"/>
              </w:rPr>
            </w:pPr>
            <w:r w:rsidRPr="005B0B32">
              <w:rPr>
                <w:sz w:val="22"/>
                <w:szCs w:val="22"/>
                <w:lang w:val="en-US"/>
              </w:rPr>
              <w:t>4</w:t>
            </w:r>
          </w:p>
        </w:tc>
        <w:tc>
          <w:tcPr>
            <w:tcW w:w="2730" w:type="dxa"/>
            <w:vAlign w:val="center"/>
            <w:hideMark/>
          </w:tcPr>
          <w:p w:rsidR="00E5615E" w:rsidRPr="005B0B32" w:rsidRDefault="00E5615E" w:rsidP="007D5667">
            <w:pPr>
              <w:pStyle w:val="Normal1"/>
              <w:spacing w:after="20"/>
              <w:jc w:val="center"/>
              <w:rPr>
                <w:sz w:val="22"/>
                <w:szCs w:val="22"/>
                <w:lang w:val="en-US"/>
              </w:rPr>
            </w:pPr>
            <w:r w:rsidRPr="005B0B32">
              <w:rPr>
                <w:sz w:val="22"/>
                <w:szCs w:val="22"/>
                <w:lang w:val="en-US"/>
              </w:rPr>
              <w:t>Setuju</w:t>
            </w:r>
          </w:p>
        </w:tc>
      </w:tr>
      <w:tr w:rsidR="00E5615E" w:rsidRPr="005B0B32" w:rsidTr="007D5667">
        <w:trPr>
          <w:trHeight w:val="60"/>
          <w:jc w:val="center"/>
        </w:trPr>
        <w:tc>
          <w:tcPr>
            <w:tcW w:w="2265" w:type="dxa"/>
            <w:vAlign w:val="center"/>
            <w:hideMark/>
          </w:tcPr>
          <w:p w:rsidR="00E5615E" w:rsidRPr="005B0B32" w:rsidRDefault="00E5615E" w:rsidP="007D5667">
            <w:pPr>
              <w:pStyle w:val="Normal1"/>
              <w:spacing w:after="20"/>
              <w:jc w:val="center"/>
              <w:rPr>
                <w:sz w:val="22"/>
                <w:szCs w:val="22"/>
                <w:lang w:val="en-US"/>
              </w:rPr>
            </w:pPr>
            <w:r w:rsidRPr="005B0B32">
              <w:rPr>
                <w:sz w:val="22"/>
                <w:szCs w:val="22"/>
                <w:lang w:val="en-US"/>
              </w:rPr>
              <w:t>3</w:t>
            </w:r>
          </w:p>
        </w:tc>
        <w:tc>
          <w:tcPr>
            <w:tcW w:w="2730" w:type="dxa"/>
            <w:vAlign w:val="center"/>
            <w:hideMark/>
          </w:tcPr>
          <w:p w:rsidR="00E5615E" w:rsidRPr="005B0B32" w:rsidRDefault="00E5615E" w:rsidP="007D5667">
            <w:pPr>
              <w:pStyle w:val="Normal1"/>
              <w:spacing w:after="20"/>
              <w:jc w:val="center"/>
              <w:rPr>
                <w:sz w:val="22"/>
                <w:szCs w:val="22"/>
                <w:lang w:val="en-US"/>
              </w:rPr>
            </w:pPr>
            <w:r w:rsidRPr="005B0B32">
              <w:rPr>
                <w:sz w:val="22"/>
                <w:szCs w:val="22"/>
                <w:lang w:val="en-US"/>
              </w:rPr>
              <w:t>Cukup  Setuju</w:t>
            </w:r>
          </w:p>
        </w:tc>
      </w:tr>
      <w:tr w:rsidR="00E5615E" w:rsidRPr="005B0B32" w:rsidTr="00D62B10">
        <w:trPr>
          <w:trHeight w:val="60"/>
          <w:jc w:val="center"/>
        </w:trPr>
        <w:tc>
          <w:tcPr>
            <w:tcW w:w="2265" w:type="dxa"/>
            <w:vAlign w:val="center"/>
            <w:hideMark/>
          </w:tcPr>
          <w:p w:rsidR="00E5615E" w:rsidRPr="005B0B32" w:rsidRDefault="00E5615E" w:rsidP="007D5667">
            <w:pPr>
              <w:pStyle w:val="Normal1"/>
              <w:spacing w:after="20"/>
              <w:jc w:val="center"/>
              <w:rPr>
                <w:sz w:val="22"/>
                <w:szCs w:val="22"/>
                <w:lang w:val="en-US"/>
              </w:rPr>
            </w:pPr>
            <w:r w:rsidRPr="005B0B32">
              <w:rPr>
                <w:sz w:val="22"/>
                <w:szCs w:val="22"/>
                <w:lang w:val="en-US"/>
              </w:rPr>
              <w:t>2</w:t>
            </w:r>
          </w:p>
        </w:tc>
        <w:tc>
          <w:tcPr>
            <w:tcW w:w="2730" w:type="dxa"/>
            <w:vAlign w:val="center"/>
            <w:hideMark/>
          </w:tcPr>
          <w:p w:rsidR="00E5615E" w:rsidRPr="005B0B32" w:rsidRDefault="00E5615E" w:rsidP="007D5667">
            <w:pPr>
              <w:pStyle w:val="Normal1"/>
              <w:spacing w:after="20"/>
              <w:jc w:val="center"/>
              <w:rPr>
                <w:sz w:val="22"/>
                <w:szCs w:val="22"/>
                <w:lang w:val="en-US"/>
              </w:rPr>
            </w:pPr>
            <w:r w:rsidRPr="005B0B32">
              <w:rPr>
                <w:sz w:val="22"/>
                <w:szCs w:val="22"/>
                <w:lang w:val="en-US"/>
              </w:rPr>
              <w:t>Kurang Setuju</w:t>
            </w:r>
          </w:p>
        </w:tc>
      </w:tr>
      <w:tr w:rsidR="00E5615E" w:rsidRPr="005B0B32" w:rsidTr="00D62B10">
        <w:trPr>
          <w:trHeight w:val="60"/>
          <w:jc w:val="center"/>
        </w:trPr>
        <w:tc>
          <w:tcPr>
            <w:tcW w:w="2265" w:type="dxa"/>
            <w:tcBorders>
              <w:bottom w:val="single" w:sz="4" w:space="0" w:color="000000"/>
            </w:tcBorders>
            <w:vAlign w:val="center"/>
            <w:hideMark/>
          </w:tcPr>
          <w:p w:rsidR="00E5615E" w:rsidRPr="005B0B32" w:rsidRDefault="00E5615E" w:rsidP="007D5667">
            <w:pPr>
              <w:pStyle w:val="Normal1"/>
              <w:spacing w:after="20"/>
              <w:jc w:val="center"/>
              <w:rPr>
                <w:sz w:val="22"/>
                <w:szCs w:val="22"/>
                <w:lang w:val="en-US"/>
              </w:rPr>
            </w:pPr>
            <w:r w:rsidRPr="005B0B32">
              <w:rPr>
                <w:sz w:val="22"/>
                <w:szCs w:val="22"/>
                <w:lang w:val="en-US"/>
              </w:rPr>
              <w:t>1</w:t>
            </w:r>
          </w:p>
        </w:tc>
        <w:tc>
          <w:tcPr>
            <w:tcW w:w="2730" w:type="dxa"/>
            <w:tcBorders>
              <w:bottom w:val="single" w:sz="4" w:space="0" w:color="000000"/>
            </w:tcBorders>
            <w:vAlign w:val="center"/>
            <w:hideMark/>
          </w:tcPr>
          <w:p w:rsidR="00E5615E" w:rsidRPr="005B0B32" w:rsidRDefault="00E5615E" w:rsidP="007D5667">
            <w:pPr>
              <w:pStyle w:val="Normal1"/>
              <w:spacing w:after="20"/>
              <w:jc w:val="center"/>
              <w:rPr>
                <w:sz w:val="22"/>
                <w:szCs w:val="22"/>
                <w:lang w:val="en-US"/>
              </w:rPr>
            </w:pPr>
            <w:r w:rsidRPr="005B0B32">
              <w:rPr>
                <w:sz w:val="22"/>
                <w:szCs w:val="22"/>
                <w:lang w:val="en-US"/>
              </w:rPr>
              <w:t>Sangat Tidak Setuju</w:t>
            </w:r>
          </w:p>
        </w:tc>
      </w:tr>
    </w:tbl>
    <w:p w:rsidR="00E5615E" w:rsidRDefault="00E5615E" w:rsidP="006B3835">
      <w:pPr>
        <w:ind w:firstLine="720"/>
        <w:rPr>
          <w:rFonts w:asciiTheme="majorBidi" w:hAnsiTheme="majorBidi" w:cstheme="majorBidi"/>
          <w:lang w:val="en-US"/>
        </w:rPr>
      </w:pPr>
    </w:p>
    <w:p w:rsidR="003650E3" w:rsidRDefault="00E5615E" w:rsidP="00E5615E">
      <w:pPr>
        <w:ind w:firstLine="720"/>
        <w:rPr>
          <w:rFonts w:asciiTheme="majorBidi" w:hAnsiTheme="majorBidi" w:cstheme="majorBidi"/>
          <w:lang w:val="en-US"/>
        </w:rPr>
      </w:pPr>
      <w:r>
        <w:rPr>
          <w:rFonts w:asciiTheme="majorBidi" w:hAnsiTheme="majorBidi" w:cstheme="majorBidi"/>
          <w:lang w:val="en-US"/>
        </w:rPr>
        <w:t xml:space="preserve">Hasil penyebaran angket kemudian dianalisis menggunakan cara analisis deskriptif kemudian dilakukan pencocokan dengan kriteria hasil validasi maupun respon peserta didik untuk menentukan kelayakan produk. Analisis </w:t>
      </w:r>
      <w:r w:rsidR="003650E3">
        <w:rPr>
          <w:rFonts w:asciiTheme="majorBidi" w:hAnsiTheme="majorBidi" w:cstheme="majorBidi"/>
          <w:lang w:val="en-US"/>
        </w:rPr>
        <w:t xml:space="preserve">data </w:t>
      </w:r>
      <w:r>
        <w:rPr>
          <w:rFonts w:asciiTheme="majorBidi" w:hAnsiTheme="majorBidi" w:cstheme="majorBidi"/>
          <w:lang w:val="en-US"/>
        </w:rPr>
        <w:t xml:space="preserve">dilakukan menggunakan rumus </w:t>
      </w:r>
      <w:r w:rsidR="003650E3">
        <w:rPr>
          <w:rFonts w:asciiTheme="majorBidi" w:hAnsiTheme="majorBidi" w:cstheme="majorBidi"/>
          <w:lang w:val="en-US"/>
        </w:rPr>
        <w:t>berikut:</w:t>
      </w:r>
    </w:p>
    <w:p w:rsidR="003650E3" w:rsidRDefault="003650E3" w:rsidP="00E5615E">
      <w:pPr>
        <w:ind w:firstLine="720"/>
        <w:rPr>
          <w:rFonts w:asciiTheme="majorBidi" w:hAnsiTheme="majorBidi" w:cstheme="majorBidi"/>
          <w:lang w:val="en-US"/>
        </w:rPr>
      </w:pPr>
    </w:p>
    <w:p w:rsidR="003650E3" w:rsidRPr="005B0B32" w:rsidRDefault="003650E3" w:rsidP="003650E3">
      <w:pPr>
        <w:jc w:val="center"/>
        <w:rPr>
          <w:rFonts w:asciiTheme="majorBidi" w:hAnsiTheme="majorBidi" w:cstheme="majorBidi"/>
          <w:b/>
          <w:bCs/>
          <w:i/>
          <w:iCs/>
          <w:lang w:val="en-US"/>
        </w:rPr>
      </w:pPr>
      <w:r w:rsidRPr="005B0B32">
        <w:rPr>
          <w:rFonts w:asciiTheme="majorBidi" w:hAnsiTheme="majorBidi" w:cstheme="majorBidi"/>
          <w:b/>
          <w:bCs/>
          <w:i/>
          <w:iCs/>
        </w:rPr>
        <w:t>P</w:t>
      </w:r>
      <w:r w:rsidRPr="005B0B32">
        <w:rPr>
          <w:rFonts w:asciiTheme="majorBidi" w:hAnsiTheme="majorBidi" w:cstheme="majorBidi"/>
          <w:b/>
          <w:bCs/>
          <w:i/>
          <w:iCs/>
          <w:lang w:val="en-US"/>
        </w:rPr>
        <w:t>resentase kelayakan</w:t>
      </w:r>
      <w:r w:rsidRPr="005B0B32">
        <w:rPr>
          <w:rFonts w:asciiTheme="majorBidi" w:hAnsiTheme="majorBidi" w:cstheme="majorBidi"/>
          <w:b/>
          <w:bCs/>
          <w:i/>
          <w:iCs/>
        </w:rPr>
        <w:t xml:space="preserve"> </w:t>
      </w:r>
      <w:r w:rsidRPr="005B0B32">
        <w:rPr>
          <w:rFonts w:asciiTheme="majorBidi" w:hAnsiTheme="majorBidi" w:cstheme="majorBidi"/>
          <w:i/>
          <w:iCs/>
        </w:rPr>
        <w:sym w:font="Symbol" w:char="003D"/>
      </w:r>
      <w:r w:rsidR="005B0B32">
        <w:rPr>
          <w:rFonts w:asciiTheme="majorBidi" w:hAnsiTheme="majorBidi" w:cstheme="majorBidi"/>
          <w:i/>
          <w:iCs/>
          <w:lang w:val="en-US"/>
        </w:rPr>
        <w:t xml:space="preserve"> </w:t>
      </w:r>
      <w:r w:rsidRPr="005B0B32">
        <w:rPr>
          <w:rFonts w:asciiTheme="majorBidi" w:hAnsiTheme="majorBidi" w:cstheme="majorBidi"/>
          <w:i/>
          <w:iCs/>
          <w:lang w:val="en-US"/>
        </w:rPr>
        <w:t xml:space="preserve"> </w:t>
      </w:r>
      <m:oMath>
        <m:f>
          <m:fPr>
            <m:ctrlPr>
              <w:rPr>
                <w:rFonts w:ascii="Cambria Math" w:hAnsi="Cambria Math" w:cstheme="majorBidi"/>
                <w:i/>
                <w:iCs/>
              </w:rPr>
            </m:ctrlPr>
          </m:fPr>
          <m:num>
            <m:r>
              <w:rPr>
                <w:rFonts w:ascii="Cambria Math" w:hAnsi="Cambria Math" w:cstheme="majorBidi"/>
              </w:rPr>
              <m:t>Jumlah skor total</m:t>
            </m:r>
          </m:num>
          <m:den>
            <m:r>
              <w:rPr>
                <w:rFonts w:ascii="Cambria Math" w:hAnsi="Cambria Math" w:cstheme="majorBidi"/>
              </w:rPr>
              <m:t>Jumlah skor ideal</m:t>
            </m:r>
          </m:den>
        </m:f>
      </m:oMath>
      <w:r w:rsidRPr="005B0B32">
        <w:rPr>
          <w:rFonts w:asciiTheme="majorBidi" w:hAnsiTheme="majorBidi" w:cstheme="majorBidi"/>
          <w:i/>
          <w:iCs/>
        </w:rPr>
        <w:t xml:space="preserve"> </w:t>
      </w:r>
      <w:r w:rsidRPr="005B0B32">
        <w:rPr>
          <w:rFonts w:asciiTheme="majorBidi" w:hAnsiTheme="majorBidi" w:cstheme="majorBidi"/>
          <w:i/>
          <w:iCs/>
          <w:lang w:val="en-US"/>
        </w:rPr>
        <w:t>x</w:t>
      </w:r>
      <w:r w:rsidRPr="005B0B32">
        <w:rPr>
          <w:rFonts w:asciiTheme="majorBidi" w:hAnsiTheme="majorBidi" w:cstheme="majorBidi"/>
          <w:i/>
          <w:iCs/>
        </w:rPr>
        <w:t xml:space="preserve"> 100%</w:t>
      </w:r>
    </w:p>
    <w:p w:rsidR="003650E3" w:rsidRDefault="003650E3" w:rsidP="00E5615E">
      <w:pPr>
        <w:ind w:firstLine="720"/>
        <w:rPr>
          <w:rFonts w:asciiTheme="majorBidi" w:hAnsiTheme="majorBidi" w:cstheme="majorBidi"/>
          <w:lang w:val="en-US"/>
        </w:rPr>
      </w:pPr>
    </w:p>
    <w:p w:rsidR="00A1390C" w:rsidRDefault="00A1390C" w:rsidP="00E5615E">
      <w:pPr>
        <w:ind w:firstLine="720"/>
        <w:rPr>
          <w:rFonts w:asciiTheme="majorBidi" w:hAnsiTheme="majorBidi" w:cstheme="majorBidi"/>
          <w:lang w:val="en-US"/>
        </w:rPr>
      </w:pPr>
      <w:r>
        <w:rPr>
          <w:rFonts w:asciiTheme="majorBidi" w:hAnsiTheme="majorBidi" w:cstheme="majorBidi"/>
          <w:lang w:val="en-US"/>
        </w:rPr>
        <w:t>Adapun kriteria hasil validas</w:t>
      </w:r>
      <w:r w:rsidR="00955D21">
        <w:rPr>
          <w:rFonts w:asciiTheme="majorBidi" w:hAnsiTheme="majorBidi" w:cstheme="majorBidi"/>
          <w:lang w:val="en-US"/>
        </w:rPr>
        <w:t xml:space="preserve">i ahli dan hasil respon pesert </w:t>
      </w:r>
      <w:r>
        <w:rPr>
          <w:rFonts w:asciiTheme="majorBidi" w:hAnsiTheme="majorBidi" w:cstheme="majorBidi"/>
          <w:lang w:val="en-US"/>
        </w:rPr>
        <w:t>didik ialah sebagai berikut:</w:t>
      </w:r>
    </w:p>
    <w:p w:rsidR="00A1390C" w:rsidRDefault="00A1390C" w:rsidP="00A1390C">
      <w:pPr>
        <w:ind w:firstLine="720"/>
        <w:rPr>
          <w:rFonts w:asciiTheme="majorBidi" w:hAnsiTheme="majorBidi" w:cstheme="majorBidi"/>
          <w:lang w:val="en-US"/>
        </w:rPr>
      </w:pPr>
    </w:p>
    <w:p w:rsidR="00A1390C" w:rsidRDefault="005B0B32" w:rsidP="00A1390C">
      <w:pPr>
        <w:pStyle w:val="Normal1"/>
        <w:jc w:val="center"/>
        <w:rPr>
          <w:color w:val="000000"/>
        </w:rPr>
      </w:pPr>
      <w:r w:rsidRPr="005B0B32">
        <w:rPr>
          <w:iCs/>
          <w:color w:val="000000"/>
          <w:lang w:val="en-US"/>
        </w:rPr>
        <w:t>Tabel 3</w:t>
      </w:r>
      <w:r w:rsidR="00A1390C" w:rsidRPr="005B0B32">
        <w:rPr>
          <w:iCs/>
          <w:color w:val="000000"/>
          <w:lang w:val="en-US"/>
        </w:rPr>
        <w:t>.</w:t>
      </w:r>
      <w:r w:rsidR="00A1390C">
        <w:rPr>
          <w:i/>
          <w:color w:val="000000"/>
          <w:lang w:val="en-US"/>
        </w:rPr>
        <w:t xml:space="preserve"> Kriteria Hasil Validasi Ahli </w:t>
      </w:r>
      <w:r w:rsidR="00A1390C" w:rsidRPr="004A5D78">
        <w:rPr>
          <w:iCs/>
          <w:color w:val="000000"/>
          <w:lang w:val="en-US"/>
        </w:rPr>
        <w:t>(</w:t>
      </w:r>
      <w:r w:rsidR="00A1390C">
        <w:rPr>
          <w:iCs/>
          <w:color w:val="000000"/>
          <w:lang w:val="en-US"/>
        </w:rPr>
        <w:t>Arikunto, 2006)</w:t>
      </w:r>
    </w:p>
    <w:tbl>
      <w:tblPr>
        <w:tblW w:w="4995" w:type="dxa"/>
        <w:jc w:val="center"/>
        <w:tblLayout w:type="fixed"/>
        <w:tblLook w:val="0400" w:firstRow="0" w:lastRow="0" w:firstColumn="0" w:lastColumn="0" w:noHBand="0" w:noVBand="1"/>
      </w:tblPr>
      <w:tblGrid>
        <w:gridCol w:w="2265"/>
        <w:gridCol w:w="2730"/>
      </w:tblGrid>
      <w:tr w:rsidR="00A1390C" w:rsidRPr="005B0B32" w:rsidTr="005E66D1">
        <w:trPr>
          <w:jc w:val="center"/>
        </w:trPr>
        <w:tc>
          <w:tcPr>
            <w:tcW w:w="2265" w:type="dxa"/>
            <w:tcBorders>
              <w:top w:val="single" w:sz="4" w:space="0" w:color="000000"/>
              <w:left w:val="nil"/>
              <w:bottom w:val="single" w:sz="4" w:space="0" w:color="000000"/>
              <w:right w:val="nil"/>
            </w:tcBorders>
            <w:vAlign w:val="center"/>
            <w:hideMark/>
          </w:tcPr>
          <w:p w:rsidR="00A1390C" w:rsidRPr="005B0B32" w:rsidRDefault="00A1390C" w:rsidP="005E66D1">
            <w:pPr>
              <w:pStyle w:val="Normal1"/>
              <w:spacing w:after="20"/>
              <w:jc w:val="center"/>
              <w:rPr>
                <w:b/>
                <w:bCs/>
                <w:sz w:val="22"/>
                <w:szCs w:val="22"/>
                <w:lang w:val="en-US"/>
              </w:rPr>
            </w:pPr>
            <w:r w:rsidRPr="005B0B32">
              <w:rPr>
                <w:b/>
                <w:bCs/>
                <w:sz w:val="22"/>
                <w:szCs w:val="22"/>
                <w:lang w:val="en-US"/>
              </w:rPr>
              <w:t>Presentase</w:t>
            </w:r>
          </w:p>
        </w:tc>
        <w:tc>
          <w:tcPr>
            <w:tcW w:w="2730" w:type="dxa"/>
            <w:tcBorders>
              <w:top w:val="single" w:sz="4" w:space="0" w:color="000000"/>
              <w:left w:val="nil"/>
              <w:bottom w:val="single" w:sz="4" w:space="0" w:color="000000"/>
              <w:right w:val="nil"/>
            </w:tcBorders>
            <w:vAlign w:val="center"/>
            <w:hideMark/>
          </w:tcPr>
          <w:p w:rsidR="00A1390C" w:rsidRPr="005B0B32" w:rsidRDefault="00A1390C" w:rsidP="005E66D1">
            <w:pPr>
              <w:pStyle w:val="Normal1"/>
              <w:spacing w:after="20"/>
              <w:jc w:val="center"/>
              <w:rPr>
                <w:b/>
                <w:bCs/>
                <w:sz w:val="22"/>
                <w:szCs w:val="22"/>
                <w:lang w:val="en-US"/>
              </w:rPr>
            </w:pPr>
            <w:r w:rsidRPr="005B0B32">
              <w:rPr>
                <w:b/>
                <w:bCs/>
                <w:sz w:val="22"/>
                <w:szCs w:val="22"/>
                <w:lang w:val="en-US"/>
              </w:rPr>
              <w:t>Keterangan</w:t>
            </w:r>
          </w:p>
        </w:tc>
      </w:tr>
      <w:tr w:rsidR="00A1390C" w:rsidRPr="005B0B32" w:rsidTr="005E66D1">
        <w:trPr>
          <w:jc w:val="center"/>
        </w:trPr>
        <w:tc>
          <w:tcPr>
            <w:tcW w:w="2265" w:type="dxa"/>
            <w:tcBorders>
              <w:top w:val="single" w:sz="4" w:space="0" w:color="000000"/>
              <w:left w:val="nil"/>
              <w:bottom w:val="nil"/>
              <w:right w:val="nil"/>
            </w:tcBorders>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&lt;21%</w:t>
            </w:r>
          </w:p>
        </w:tc>
        <w:tc>
          <w:tcPr>
            <w:tcW w:w="2730" w:type="dxa"/>
            <w:tcBorders>
              <w:top w:val="single" w:sz="4" w:space="0" w:color="000000"/>
              <w:left w:val="nil"/>
              <w:bottom w:val="nil"/>
              <w:right w:val="nil"/>
            </w:tcBorders>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Sangat Tidak Layak</w:t>
            </w:r>
          </w:p>
        </w:tc>
      </w:tr>
      <w:tr w:rsidR="00A1390C" w:rsidRPr="005B0B32" w:rsidTr="005E66D1">
        <w:trPr>
          <w:trHeight w:val="60"/>
          <w:jc w:val="center"/>
        </w:trPr>
        <w:tc>
          <w:tcPr>
            <w:tcW w:w="2265"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21%</w:t>
            </w:r>
            <w:r w:rsidR="00955D21">
              <w:rPr>
                <w:sz w:val="22"/>
                <w:szCs w:val="22"/>
                <w:lang w:val="en-US"/>
              </w:rPr>
              <w:t xml:space="preserve"> </w:t>
            </w:r>
            <w:r w:rsidRPr="005B0B32">
              <w:rPr>
                <w:sz w:val="22"/>
                <w:szCs w:val="22"/>
                <w:lang w:val="en-US"/>
              </w:rPr>
              <w:t xml:space="preserve"> - </w:t>
            </w:r>
            <w:r w:rsidR="00955D21">
              <w:rPr>
                <w:sz w:val="22"/>
                <w:szCs w:val="22"/>
                <w:lang w:val="en-US"/>
              </w:rPr>
              <w:t xml:space="preserve"> </w:t>
            </w:r>
            <w:r w:rsidRPr="005B0B32">
              <w:rPr>
                <w:sz w:val="22"/>
                <w:szCs w:val="22"/>
                <w:lang w:val="en-US"/>
              </w:rPr>
              <w:t>40%</w:t>
            </w:r>
          </w:p>
        </w:tc>
        <w:tc>
          <w:tcPr>
            <w:tcW w:w="2730"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Tidak Layak</w:t>
            </w:r>
          </w:p>
        </w:tc>
      </w:tr>
      <w:tr w:rsidR="00A1390C" w:rsidRPr="005B0B32" w:rsidTr="005E66D1">
        <w:trPr>
          <w:trHeight w:val="60"/>
          <w:jc w:val="center"/>
        </w:trPr>
        <w:tc>
          <w:tcPr>
            <w:tcW w:w="2265"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41%</w:t>
            </w:r>
            <w:r w:rsidR="00955D21">
              <w:rPr>
                <w:sz w:val="22"/>
                <w:szCs w:val="22"/>
                <w:lang w:val="en-US"/>
              </w:rPr>
              <w:t xml:space="preserve"> </w:t>
            </w:r>
            <w:r w:rsidRPr="005B0B32">
              <w:rPr>
                <w:sz w:val="22"/>
                <w:szCs w:val="22"/>
                <w:lang w:val="en-US"/>
              </w:rPr>
              <w:t xml:space="preserve"> - </w:t>
            </w:r>
            <w:r w:rsidR="00955D21">
              <w:rPr>
                <w:sz w:val="22"/>
                <w:szCs w:val="22"/>
                <w:lang w:val="en-US"/>
              </w:rPr>
              <w:t xml:space="preserve"> </w:t>
            </w:r>
            <w:r w:rsidRPr="005B0B32">
              <w:rPr>
                <w:sz w:val="22"/>
                <w:szCs w:val="22"/>
                <w:lang w:val="en-US"/>
              </w:rPr>
              <w:t>60%</w:t>
            </w:r>
          </w:p>
        </w:tc>
        <w:tc>
          <w:tcPr>
            <w:tcW w:w="2730"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Cukup Layak</w:t>
            </w:r>
          </w:p>
        </w:tc>
      </w:tr>
      <w:tr w:rsidR="00A1390C" w:rsidRPr="005B0B32" w:rsidTr="005E66D1">
        <w:trPr>
          <w:trHeight w:val="60"/>
          <w:jc w:val="center"/>
        </w:trPr>
        <w:tc>
          <w:tcPr>
            <w:tcW w:w="2265"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 xml:space="preserve">61% </w:t>
            </w:r>
            <w:r w:rsidR="00955D21">
              <w:rPr>
                <w:sz w:val="22"/>
                <w:szCs w:val="22"/>
                <w:lang w:val="en-US"/>
              </w:rPr>
              <w:t xml:space="preserve"> </w:t>
            </w:r>
            <w:r w:rsidRPr="005B0B32">
              <w:rPr>
                <w:sz w:val="22"/>
                <w:szCs w:val="22"/>
                <w:lang w:val="en-US"/>
              </w:rPr>
              <w:t xml:space="preserve">- </w:t>
            </w:r>
            <w:r w:rsidR="00955D21">
              <w:rPr>
                <w:sz w:val="22"/>
                <w:szCs w:val="22"/>
                <w:lang w:val="en-US"/>
              </w:rPr>
              <w:t xml:space="preserve"> </w:t>
            </w:r>
            <w:r w:rsidRPr="005B0B32">
              <w:rPr>
                <w:sz w:val="22"/>
                <w:szCs w:val="22"/>
                <w:lang w:val="en-US"/>
              </w:rPr>
              <w:t>80%</w:t>
            </w:r>
          </w:p>
        </w:tc>
        <w:tc>
          <w:tcPr>
            <w:tcW w:w="2730"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Layak</w:t>
            </w:r>
          </w:p>
        </w:tc>
      </w:tr>
      <w:tr w:rsidR="00A1390C" w:rsidRPr="005B0B32" w:rsidTr="005E66D1">
        <w:trPr>
          <w:trHeight w:val="60"/>
          <w:jc w:val="center"/>
        </w:trPr>
        <w:tc>
          <w:tcPr>
            <w:tcW w:w="2265"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 xml:space="preserve">81% </w:t>
            </w:r>
            <w:r w:rsidR="00955D21">
              <w:rPr>
                <w:sz w:val="22"/>
                <w:szCs w:val="22"/>
                <w:lang w:val="en-US"/>
              </w:rPr>
              <w:t xml:space="preserve"> </w:t>
            </w:r>
            <w:r w:rsidRPr="005B0B32">
              <w:rPr>
                <w:sz w:val="22"/>
                <w:szCs w:val="22"/>
                <w:lang w:val="en-US"/>
              </w:rPr>
              <w:t xml:space="preserve">- </w:t>
            </w:r>
            <w:r w:rsidR="00955D21">
              <w:rPr>
                <w:sz w:val="22"/>
                <w:szCs w:val="22"/>
                <w:lang w:val="en-US"/>
              </w:rPr>
              <w:t xml:space="preserve"> </w:t>
            </w:r>
            <w:r w:rsidRPr="005B0B32">
              <w:rPr>
                <w:sz w:val="22"/>
                <w:szCs w:val="22"/>
                <w:lang w:val="en-US"/>
              </w:rPr>
              <w:t>100%</w:t>
            </w:r>
          </w:p>
        </w:tc>
        <w:tc>
          <w:tcPr>
            <w:tcW w:w="2730"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Sangat Layak</w:t>
            </w:r>
          </w:p>
        </w:tc>
      </w:tr>
    </w:tbl>
    <w:p w:rsidR="00A1390C" w:rsidRPr="00C67572" w:rsidRDefault="00A1390C" w:rsidP="00A1390C">
      <w:pPr>
        <w:ind w:firstLine="720"/>
        <w:rPr>
          <w:rFonts w:asciiTheme="majorBidi" w:hAnsiTheme="majorBidi" w:cstheme="majorBidi"/>
          <w:lang w:val="en-US"/>
        </w:rPr>
      </w:pPr>
    </w:p>
    <w:p w:rsidR="00A1390C" w:rsidRDefault="005B0B32" w:rsidP="00A1390C">
      <w:pPr>
        <w:pStyle w:val="Normal1"/>
        <w:jc w:val="center"/>
        <w:rPr>
          <w:color w:val="000000"/>
        </w:rPr>
      </w:pPr>
      <w:r>
        <w:rPr>
          <w:iCs/>
          <w:color w:val="000000"/>
          <w:lang w:val="en-US"/>
        </w:rPr>
        <w:t>Tabel 4</w:t>
      </w:r>
      <w:r w:rsidR="00A1390C" w:rsidRPr="00DB28AE">
        <w:rPr>
          <w:iCs/>
          <w:color w:val="000000"/>
          <w:lang w:val="en-US"/>
        </w:rPr>
        <w:t>.</w:t>
      </w:r>
      <w:r w:rsidR="00A1390C">
        <w:rPr>
          <w:i/>
          <w:color w:val="000000"/>
          <w:lang w:val="en-US"/>
        </w:rPr>
        <w:t xml:space="preserve"> Kriteria Hasil Respon Peserta Didik</w:t>
      </w:r>
      <w:r w:rsidR="00A1390C">
        <w:rPr>
          <w:i/>
          <w:color w:val="000000"/>
        </w:rPr>
        <w:t xml:space="preserve"> </w:t>
      </w:r>
      <w:r w:rsidR="00A1390C">
        <w:rPr>
          <w:iCs/>
          <w:color w:val="000000"/>
          <w:lang w:val="en-US"/>
        </w:rPr>
        <w:t>(Panawar, 2012)</w:t>
      </w:r>
    </w:p>
    <w:tbl>
      <w:tblPr>
        <w:tblW w:w="4995" w:type="dxa"/>
        <w:jc w:val="center"/>
        <w:tblLayout w:type="fixed"/>
        <w:tblLook w:val="0400" w:firstRow="0" w:lastRow="0" w:firstColumn="0" w:lastColumn="0" w:noHBand="0" w:noVBand="1"/>
      </w:tblPr>
      <w:tblGrid>
        <w:gridCol w:w="2265"/>
        <w:gridCol w:w="2730"/>
      </w:tblGrid>
      <w:tr w:rsidR="00A1390C" w:rsidRPr="005B0B32" w:rsidTr="005E66D1">
        <w:trPr>
          <w:jc w:val="center"/>
        </w:trPr>
        <w:tc>
          <w:tcPr>
            <w:tcW w:w="2265" w:type="dxa"/>
            <w:tcBorders>
              <w:top w:val="single" w:sz="4" w:space="0" w:color="000000"/>
              <w:left w:val="nil"/>
              <w:bottom w:val="single" w:sz="4" w:space="0" w:color="000000"/>
              <w:right w:val="nil"/>
            </w:tcBorders>
            <w:vAlign w:val="center"/>
            <w:hideMark/>
          </w:tcPr>
          <w:p w:rsidR="00A1390C" w:rsidRPr="005B0B32" w:rsidRDefault="00A1390C" w:rsidP="005E66D1">
            <w:pPr>
              <w:pStyle w:val="Normal1"/>
              <w:spacing w:after="20"/>
              <w:jc w:val="center"/>
              <w:rPr>
                <w:b/>
                <w:bCs/>
                <w:sz w:val="22"/>
                <w:szCs w:val="22"/>
                <w:lang w:val="en-US"/>
              </w:rPr>
            </w:pPr>
            <w:r w:rsidRPr="005B0B32">
              <w:rPr>
                <w:b/>
                <w:bCs/>
                <w:sz w:val="22"/>
                <w:szCs w:val="22"/>
                <w:lang w:val="en-US"/>
              </w:rPr>
              <w:t>Presentase</w:t>
            </w:r>
          </w:p>
        </w:tc>
        <w:tc>
          <w:tcPr>
            <w:tcW w:w="2730" w:type="dxa"/>
            <w:tcBorders>
              <w:top w:val="single" w:sz="4" w:space="0" w:color="000000"/>
              <w:left w:val="nil"/>
              <w:bottom w:val="single" w:sz="4" w:space="0" w:color="000000"/>
              <w:right w:val="nil"/>
            </w:tcBorders>
            <w:vAlign w:val="center"/>
            <w:hideMark/>
          </w:tcPr>
          <w:p w:rsidR="00A1390C" w:rsidRPr="005B0B32" w:rsidRDefault="00A1390C" w:rsidP="005E66D1">
            <w:pPr>
              <w:pStyle w:val="Normal1"/>
              <w:spacing w:after="20"/>
              <w:jc w:val="center"/>
              <w:rPr>
                <w:b/>
                <w:bCs/>
                <w:sz w:val="22"/>
                <w:szCs w:val="22"/>
                <w:lang w:val="en-US"/>
              </w:rPr>
            </w:pPr>
            <w:r w:rsidRPr="005B0B32">
              <w:rPr>
                <w:b/>
                <w:bCs/>
                <w:sz w:val="22"/>
                <w:szCs w:val="22"/>
                <w:lang w:val="en-US"/>
              </w:rPr>
              <w:t>Keterangan</w:t>
            </w:r>
          </w:p>
        </w:tc>
      </w:tr>
      <w:tr w:rsidR="00A1390C" w:rsidRPr="005B0B32" w:rsidTr="005E66D1">
        <w:trPr>
          <w:jc w:val="center"/>
        </w:trPr>
        <w:tc>
          <w:tcPr>
            <w:tcW w:w="2265" w:type="dxa"/>
            <w:tcBorders>
              <w:top w:val="single" w:sz="4" w:space="0" w:color="000000"/>
              <w:left w:val="nil"/>
              <w:bottom w:val="nil"/>
              <w:right w:val="nil"/>
            </w:tcBorders>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85% &lt; RPD ≤ 100%</w:t>
            </w:r>
          </w:p>
        </w:tc>
        <w:tc>
          <w:tcPr>
            <w:tcW w:w="2730" w:type="dxa"/>
            <w:tcBorders>
              <w:top w:val="single" w:sz="4" w:space="0" w:color="000000"/>
              <w:left w:val="nil"/>
              <w:bottom w:val="nil"/>
              <w:right w:val="nil"/>
            </w:tcBorders>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Sangat Positif</w:t>
            </w:r>
          </w:p>
        </w:tc>
      </w:tr>
      <w:tr w:rsidR="00A1390C" w:rsidRPr="005B0B32" w:rsidTr="005E66D1">
        <w:trPr>
          <w:trHeight w:val="60"/>
          <w:jc w:val="center"/>
        </w:trPr>
        <w:tc>
          <w:tcPr>
            <w:tcW w:w="2265"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70% &lt; RPD ≤ 85%</w:t>
            </w:r>
          </w:p>
        </w:tc>
        <w:tc>
          <w:tcPr>
            <w:tcW w:w="2730"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Positif</w:t>
            </w:r>
          </w:p>
        </w:tc>
      </w:tr>
      <w:tr w:rsidR="00A1390C" w:rsidRPr="005B0B32" w:rsidTr="005E66D1">
        <w:trPr>
          <w:trHeight w:val="60"/>
          <w:jc w:val="center"/>
        </w:trPr>
        <w:tc>
          <w:tcPr>
            <w:tcW w:w="2265"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50% &lt; RPD ≤ 70%</w:t>
            </w:r>
          </w:p>
        </w:tc>
        <w:tc>
          <w:tcPr>
            <w:tcW w:w="2730"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Kurang Positif</w:t>
            </w:r>
          </w:p>
        </w:tc>
      </w:tr>
      <w:tr w:rsidR="00A1390C" w:rsidRPr="005B0B32" w:rsidTr="005E66D1">
        <w:trPr>
          <w:trHeight w:val="60"/>
          <w:jc w:val="center"/>
        </w:trPr>
        <w:tc>
          <w:tcPr>
            <w:tcW w:w="2265"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0% &lt; RPD ≤ 50%</w:t>
            </w:r>
          </w:p>
        </w:tc>
        <w:tc>
          <w:tcPr>
            <w:tcW w:w="2730" w:type="dxa"/>
            <w:vAlign w:val="center"/>
            <w:hideMark/>
          </w:tcPr>
          <w:p w:rsidR="00A1390C" w:rsidRPr="005B0B32" w:rsidRDefault="00A1390C" w:rsidP="005E66D1">
            <w:pPr>
              <w:pStyle w:val="Normal1"/>
              <w:spacing w:after="20"/>
              <w:jc w:val="center"/>
              <w:rPr>
                <w:sz w:val="22"/>
                <w:szCs w:val="22"/>
                <w:lang w:val="en-US"/>
              </w:rPr>
            </w:pPr>
            <w:r w:rsidRPr="005B0B32">
              <w:rPr>
                <w:sz w:val="22"/>
                <w:szCs w:val="22"/>
                <w:lang w:val="en-US"/>
              </w:rPr>
              <w:t>Negatif</w:t>
            </w:r>
          </w:p>
        </w:tc>
      </w:tr>
    </w:tbl>
    <w:p w:rsidR="00A1390C" w:rsidRPr="00C67572" w:rsidRDefault="00A1390C" w:rsidP="00A1390C">
      <w:pPr>
        <w:ind w:firstLine="720"/>
        <w:rPr>
          <w:rFonts w:asciiTheme="majorBidi" w:hAnsiTheme="majorBidi" w:cstheme="majorBidi"/>
          <w:lang w:val="en-US"/>
        </w:rPr>
      </w:pPr>
    </w:p>
    <w:p w:rsidR="00A1390C" w:rsidRDefault="00A1390C" w:rsidP="00A1390C">
      <w:pPr>
        <w:jc w:val="center"/>
        <w:rPr>
          <w:rFonts w:asciiTheme="majorBidi" w:hAnsiTheme="majorBidi" w:cstheme="majorBidi"/>
          <w:b/>
          <w:bCs/>
          <w:lang w:val="en-US"/>
        </w:rPr>
      </w:pPr>
      <w:r w:rsidRPr="00C67572">
        <w:rPr>
          <w:rFonts w:asciiTheme="majorBidi" w:hAnsiTheme="majorBidi" w:cstheme="majorBidi"/>
          <w:b/>
          <w:bCs/>
          <w:lang w:val="en-US"/>
        </w:rPr>
        <w:t>HASIL DAN PEMBAHASAN</w:t>
      </w:r>
    </w:p>
    <w:p w:rsidR="00A1390C" w:rsidRPr="00863A54" w:rsidRDefault="00A1390C" w:rsidP="00A1390C">
      <w:pPr>
        <w:jc w:val="center"/>
        <w:rPr>
          <w:rFonts w:asciiTheme="majorBidi" w:hAnsiTheme="majorBidi" w:cstheme="majorBidi"/>
          <w:b/>
          <w:bCs/>
          <w:i/>
          <w:iCs/>
          <w:lang w:val="en-US"/>
        </w:rPr>
      </w:pPr>
      <w:r w:rsidRPr="00863A54">
        <w:rPr>
          <w:rFonts w:asciiTheme="majorBidi" w:hAnsiTheme="majorBidi" w:cstheme="majorBidi"/>
          <w:b/>
          <w:bCs/>
          <w:i/>
          <w:iCs/>
          <w:lang w:val="en-US"/>
        </w:rPr>
        <w:t>Hasil</w:t>
      </w:r>
    </w:p>
    <w:p w:rsidR="00A1390C" w:rsidRDefault="00A1390C" w:rsidP="00A1390C">
      <w:pPr>
        <w:rPr>
          <w:rFonts w:asciiTheme="majorBidi" w:hAnsiTheme="majorBidi" w:cstheme="majorBidi"/>
          <w:lang w:val="en-US"/>
        </w:rPr>
      </w:pPr>
      <w:r>
        <w:rPr>
          <w:rFonts w:asciiTheme="majorBidi" w:hAnsiTheme="majorBidi" w:cstheme="majorBidi"/>
          <w:lang w:val="en-US"/>
        </w:rPr>
        <w:t>Penelitian ini mengem</w:t>
      </w:r>
      <w:r w:rsidRPr="00C67572">
        <w:rPr>
          <w:rFonts w:asciiTheme="majorBidi" w:hAnsiTheme="majorBidi" w:cstheme="majorBidi"/>
          <w:lang w:val="en-US"/>
        </w:rPr>
        <w:t xml:space="preserve">bangkan </w:t>
      </w:r>
      <w:r>
        <w:rPr>
          <w:rFonts w:asciiTheme="majorBidi" w:hAnsiTheme="majorBidi" w:cstheme="majorBidi"/>
          <w:lang w:val="en-US"/>
        </w:rPr>
        <w:t xml:space="preserve">media berupa video interaktif yang berisi materi tari kreasi daerah pada pembelajaran tematik dan disusun berdasarkan landasan penyusunan 5W1H. Media yang dikembangkan menggunakan model pengembangan ADDIE tersebut dikemas dalam bentuk aplikasi sehingga dapat dipasang pada </w:t>
      </w:r>
      <w:r w:rsidRPr="008566FC">
        <w:rPr>
          <w:rFonts w:asciiTheme="majorBidi" w:hAnsiTheme="majorBidi" w:cstheme="majorBidi"/>
          <w:i/>
          <w:iCs/>
          <w:lang w:val="en-US"/>
        </w:rPr>
        <w:t>gadget</w:t>
      </w:r>
      <w:r>
        <w:rPr>
          <w:rFonts w:asciiTheme="majorBidi" w:hAnsiTheme="majorBidi" w:cstheme="majorBidi"/>
          <w:lang w:val="en-US"/>
        </w:rPr>
        <w:t xml:space="preserve"> atau gawai. Berikut tampilan video interaktif yang terpasang pada </w:t>
      </w:r>
      <w:r w:rsidRPr="00F42092">
        <w:rPr>
          <w:rFonts w:asciiTheme="majorBidi" w:hAnsiTheme="majorBidi" w:cstheme="majorBidi"/>
          <w:i/>
          <w:iCs/>
          <w:lang w:val="en-US"/>
        </w:rPr>
        <w:t>gadget</w:t>
      </w:r>
      <w:r>
        <w:rPr>
          <w:rFonts w:asciiTheme="majorBidi" w:hAnsiTheme="majorBidi" w:cstheme="majorBidi"/>
          <w:lang w:val="en-US"/>
        </w:rPr>
        <w:t xml:space="preserve"> atau gawai:</w:t>
      </w:r>
    </w:p>
    <w:p w:rsidR="00A1390C" w:rsidRDefault="00A1390C" w:rsidP="00A1390C">
      <w:pPr>
        <w:ind w:firstLine="425"/>
        <w:rPr>
          <w:rFonts w:asciiTheme="majorBidi" w:hAnsiTheme="majorBidi" w:cstheme="majorBidi"/>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3"/>
      </w:tblGrid>
      <w:tr w:rsidR="00A1390C" w:rsidTr="005E66D1">
        <w:tc>
          <w:tcPr>
            <w:tcW w:w="4252" w:type="dxa"/>
            <w:tcBorders>
              <w:right w:val="single" w:sz="4" w:space="0" w:color="000000"/>
            </w:tcBorders>
          </w:tcPr>
          <w:p w:rsidR="00A1390C" w:rsidRDefault="00A1390C" w:rsidP="005E66D1">
            <w:pPr>
              <w:rPr>
                <w:rFonts w:asciiTheme="majorBidi" w:hAnsiTheme="majorBidi" w:cstheme="majorBidi"/>
                <w:lang w:val="en-US"/>
              </w:rPr>
            </w:pPr>
            <w:r>
              <w:rPr>
                <w:rFonts w:asciiTheme="majorBidi" w:hAnsiTheme="majorBidi" w:cstheme="majorBidi"/>
                <w:noProof/>
                <w:lang w:val="en-US"/>
              </w:rPr>
              <w:drawing>
                <wp:inline distT="0" distB="0" distL="0" distR="0" wp14:anchorId="11020662" wp14:editId="15BBA89C">
                  <wp:extent cx="2490026" cy="1238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1.jpg"/>
                          <pic:cNvPicPr/>
                        </pic:nvPicPr>
                        <pic:blipFill rotWithShape="1">
                          <a:blip r:embed="rId5" cstate="print">
                            <a:extLst>
                              <a:ext uri="{28A0092B-C50C-407E-A947-70E740481C1C}">
                                <a14:useLocalDpi xmlns:a14="http://schemas.microsoft.com/office/drawing/2010/main" val="0"/>
                              </a:ext>
                            </a:extLst>
                          </a:blip>
                          <a:srcRect l="3352" r="1399"/>
                          <a:stretch/>
                        </pic:blipFill>
                        <pic:spPr bwMode="auto">
                          <a:xfrm>
                            <a:off x="0" y="0"/>
                            <a:ext cx="2494181" cy="1240316"/>
                          </a:xfrm>
                          <a:prstGeom prst="rect">
                            <a:avLst/>
                          </a:prstGeom>
                          <a:ln>
                            <a:noFill/>
                          </a:ln>
                          <a:extLst>
                            <a:ext uri="{53640926-AAD7-44D8-BBD7-CCE9431645EC}">
                              <a14:shadowObscured xmlns:a14="http://schemas.microsoft.com/office/drawing/2010/main"/>
                            </a:ext>
                          </a:extLst>
                        </pic:spPr>
                      </pic:pic>
                    </a:graphicData>
                  </a:graphic>
                </wp:inline>
              </w:drawing>
            </w:r>
          </w:p>
        </w:tc>
        <w:tc>
          <w:tcPr>
            <w:tcW w:w="4253" w:type="dxa"/>
            <w:tcBorders>
              <w:left w:val="single" w:sz="4" w:space="0" w:color="000000"/>
            </w:tcBorders>
          </w:tcPr>
          <w:p w:rsidR="00A1390C" w:rsidRDefault="00A1390C" w:rsidP="005E66D1">
            <w:pPr>
              <w:rPr>
                <w:rFonts w:asciiTheme="majorBidi" w:hAnsiTheme="majorBidi" w:cstheme="majorBidi"/>
                <w:lang w:val="en-US"/>
              </w:rPr>
            </w:pPr>
            <w:r>
              <w:rPr>
                <w:rFonts w:asciiTheme="majorBidi" w:hAnsiTheme="majorBidi" w:cstheme="majorBidi"/>
                <w:noProof/>
                <w:lang w:val="en-US"/>
              </w:rPr>
              <w:drawing>
                <wp:inline distT="0" distB="0" distL="0" distR="0" wp14:anchorId="5B401554" wp14:editId="447F1B3F">
                  <wp:extent cx="2438400" cy="121257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 5.jpg"/>
                          <pic:cNvPicPr/>
                        </pic:nvPicPr>
                        <pic:blipFill rotWithShape="1">
                          <a:blip r:embed="rId6" cstate="print">
                            <a:extLst>
                              <a:ext uri="{28A0092B-C50C-407E-A947-70E740481C1C}">
                                <a14:useLocalDpi xmlns:a14="http://schemas.microsoft.com/office/drawing/2010/main" val="0"/>
                              </a:ext>
                            </a:extLst>
                          </a:blip>
                          <a:srcRect l="3352" r="1399"/>
                          <a:stretch/>
                        </pic:blipFill>
                        <pic:spPr bwMode="auto">
                          <a:xfrm>
                            <a:off x="0" y="0"/>
                            <a:ext cx="2450813" cy="1218750"/>
                          </a:xfrm>
                          <a:prstGeom prst="rect">
                            <a:avLst/>
                          </a:prstGeom>
                          <a:ln>
                            <a:noFill/>
                          </a:ln>
                          <a:extLst>
                            <a:ext uri="{53640926-AAD7-44D8-BBD7-CCE9431645EC}">
                              <a14:shadowObscured xmlns:a14="http://schemas.microsoft.com/office/drawing/2010/main"/>
                            </a:ext>
                          </a:extLst>
                        </pic:spPr>
                      </pic:pic>
                    </a:graphicData>
                  </a:graphic>
                </wp:inline>
              </w:drawing>
            </w:r>
          </w:p>
        </w:tc>
      </w:tr>
    </w:tbl>
    <w:p w:rsidR="00A1390C" w:rsidRDefault="00A1390C" w:rsidP="00A1390C">
      <w:pPr>
        <w:rPr>
          <w:rFonts w:asciiTheme="majorBidi" w:hAnsiTheme="majorBidi" w:cstheme="majorBidi"/>
          <w:lang w:val="en-US"/>
        </w:rPr>
      </w:pPr>
    </w:p>
    <w:p w:rsidR="00A1390C" w:rsidRDefault="00A1390C" w:rsidP="009E1E37">
      <w:pPr>
        <w:jc w:val="center"/>
        <w:rPr>
          <w:rFonts w:asciiTheme="majorBidi" w:hAnsiTheme="majorBidi" w:cstheme="majorBidi"/>
          <w:lang w:val="en-US"/>
        </w:rPr>
      </w:pPr>
      <w:r w:rsidRPr="00F42092">
        <w:rPr>
          <w:rFonts w:asciiTheme="majorBidi" w:hAnsiTheme="majorBidi" w:cstheme="majorBidi"/>
          <w:i/>
          <w:iCs/>
          <w:lang w:val="en-US"/>
        </w:rPr>
        <w:t>Gambar 1</w:t>
      </w:r>
      <w:r>
        <w:rPr>
          <w:rFonts w:asciiTheme="majorBidi" w:hAnsiTheme="majorBidi" w:cstheme="majorBidi"/>
          <w:lang w:val="en-US"/>
        </w:rPr>
        <w:t>. Tampilan video interaktif</w:t>
      </w:r>
    </w:p>
    <w:p w:rsidR="003650E3" w:rsidRDefault="003650E3" w:rsidP="009E1E37">
      <w:pPr>
        <w:jc w:val="center"/>
        <w:rPr>
          <w:rFonts w:asciiTheme="majorBidi" w:hAnsiTheme="majorBidi" w:cstheme="majorBidi"/>
          <w:lang w:val="en-US"/>
        </w:rPr>
      </w:pPr>
    </w:p>
    <w:p w:rsidR="00A1390C" w:rsidRDefault="00A1390C" w:rsidP="00A1390C">
      <w:pPr>
        <w:ind w:firstLine="720"/>
        <w:rPr>
          <w:rFonts w:asciiTheme="majorBidi" w:hAnsiTheme="majorBidi" w:cstheme="majorBidi"/>
          <w:lang w:val="en-US"/>
        </w:rPr>
      </w:pPr>
      <w:r>
        <w:rPr>
          <w:rFonts w:asciiTheme="majorBidi" w:hAnsiTheme="majorBidi" w:cstheme="majorBidi"/>
          <w:lang w:val="en-US"/>
        </w:rPr>
        <w:t xml:space="preserve">Tahapan pengembangan video interaktif tari kreasi daerah berbasis 5W1H </w:t>
      </w:r>
      <w:r w:rsidRPr="00C67572">
        <w:rPr>
          <w:rFonts w:asciiTheme="majorBidi" w:hAnsiTheme="majorBidi" w:cstheme="majorBidi"/>
          <w:lang w:val="en-US"/>
        </w:rPr>
        <w:t>ak</w:t>
      </w:r>
      <w:r>
        <w:rPr>
          <w:rFonts w:asciiTheme="majorBidi" w:hAnsiTheme="majorBidi" w:cstheme="majorBidi"/>
          <w:lang w:val="en-US"/>
        </w:rPr>
        <w:t>an dijelaskan sebagai berikut:</w:t>
      </w:r>
    </w:p>
    <w:p w:rsidR="00A1390C" w:rsidRPr="00B64F0E" w:rsidRDefault="00A1390C" w:rsidP="00A1390C">
      <w:pPr>
        <w:pStyle w:val="ListParagraph"/>
        <w:numPr>
          <w:ilvl w:val="0"/>
          <w:numId w:val="4"/>
        </w:numPr>
        <w:ind w:left="426"/>
        <w:rPr>
          <w:rFonts w:asciiTheme="majorBidi" w:hAnsiTheme="majorBidi" w:cstheme="majorBidi"/>
          <w:i/>
          <w:iCs/>
          <w:lang w:val="en-US"/>
        </w:rPr>
      </w:pPr>
      <w:r w:rsidRPr="008034AF">
        <w:rPr>
          <w:rFonts w:asciiTheme="majorBidi" w:hAnsiTheme="majorBidi" w:cstheme="majorBidi"/>
          <w:i/>
          <w:iCs/>
          <w:lang w:val="en-US"/>
        </w:rPr>
        <w:t>A</w:t>
      </w:r>
      <w:r w:rsidRPr="00B64F0E">
        <w:rPr>
          <w:rFonts w:asciiTheme="majorBidi" w:hAnsiTheme="majorBidi" w:cstheme="majorBidi"/>
          <w:i/>
          <w:iCs/>
          <w:lang w:val="en-US"/>
        </w:rPr>
        <w:t>nalyze</w:t>
      </w:r>
      <w:r>
        <w:rPr>
          <w:rFonts w:asciiTheme="majorBidi" w:hAnsiTheme="majorBidi" w:cstheme="majorBidi"/>
          <w:lang w:val="en-US"/>
        </w:rPr>
        <w:t xml:space="preserve"> </w:t>
      </w:r>
    </w:p>
    <w:p w:rsidR="00A1390C" w:rsidRPr="00EB7E24" w:rsidRDefault="00A1390C" w:rsidP="008034AF">
      <w:pPr>
        <w:pStyle w:val="ListParagraph"/>
        <w:ind w:left="426" w:firstLine="720"/>
        <w:rPr>
          <w:rFonts w:asciiTheme="majorBidi" w:hAnsiTheme="majorBidi" w:cstheme="majorBidi"/>
          <w:lang w:val="en-US"/>
        </w:rPr>
      </w:pPr>
      <w:r>
        <w:rPr>
          <w:rFonts w:asciiTheme="majorBidi" w:hAnsiTheme="majorBidi" w:cstheme="majorBidi"/>
          <w:lang w:val="en-US"/>
        </w:rPr>
        <w:t>Analisis masalah</w:t>
      </w:r>
      <w:r w:rsidRPr="00944D4E">
        <w:rPr>
          <w:rFonts w:asciiTheme="majorBidi" w:hAnsiTheme="majorBidi" w:cstheme="majorBidi"/>
          <w:lang w:val="en-US"/>
        </w:rPr>
        <w:t xml:space="preserve"> </w:t>
      </w:r>
      <w:r>
        <w:rPr>
          <w:rFonts w:asciiTheme="majorBidi" w:hAnsiTheme="majorBidi" w:cstheme="majorBidi"/>
          <w:lang w:val="en-US"/>
        </w:rPr>
        <w:t xml:space="preserve">sebagai tahap awal pengembangan dilakukan </w:t>
      </w:r>
      <w:r w:rsidRPr="00944D4E">
        <w:rPr>
          <w:rFonts w:asciiTheme="majorBidi" w:hAnsiTheme="majorBidi" w:cstheme="majorBidi"/>
          <w:lang w:val="en-US"/>
        </w:rPr>
        <w:t>melalui kegiatan wawancara dengan kepala madrasah, guru kelas IV, dan beberapa siswa kelas IV</w:t>
      </w:r>
      <w:r>
        <w:rPr>
          <w:rFonts w:asciiTheme="majorBidi" w:hAnsiTheme="majorBidi" w:cstheme="majorBidi"/>
          <w:lang w:val="en-US"/>
        </w:rPr>
        <w:t xml:space="preserve"> MI Miftahul Ulum</w:t>
      </w:r>
      <w:r w:rsidRPr="00944D4E">
        <w:rPr>
          <w:rFonts w:asciiTheme="majorBidi" w:hAnsiTheme="majorBidi" w:cstheme="majorBidi"/>
          <w:lang w:val="en-US"/>
        </w:rPr>
        <w:t>. Data awal hasil wawancara yang dilakukan oleh peneliti ditemukan bahwa proses pembelajaran di madrasah tersebut masih bersifat tradisionalis yaitu dengan met</w:t>
      </w:r>
      <w:r>
        <w:rPr>
          <w:rFonts w:asciiTheme="majorBidi" w:hAnsiTheme="majorBidi" w:cstheme="majorBidi"/>
          <w:lang w:val="en-US"/>
        </w:rPr>
        <w:t xml:space="preserve">ode penyampaian berupa ceramah dan </w:t>
      </w:r>
      <w:r w:rsidRPr="00944D4E">
        <w:rPr>
          <w:rFonts w:asciiTheme="majorBidi" w:hAnsiTheme="majorBidi" w:cstheme="majorBidi"/>
          <w:lang w:val="en-US"/>
        </w:rPr>
        <w:t>penggunaan media</w:t>
      </w:r>
      <w:r>
        <w:rPr>
          <w:rFonts w:asciiTheme="majorBidi" w:hAnsiTheme="majorBidi" w:cstheme="majorBidi"/>
          <w:lang w:val="en-US"/>
        </w:rPr>
        <w:t xml:space="preserve"> buku dalam setiap pembelajaran bahkan untuk materi yang notabenenya adalah praktik termasuk tari kreasi daerah. Alhasil pembelajaran tersebut membuat peserta didik menjadi bosan, tidak memperhatikan, dan bermain sendiri. Selain itu, ditemukan juga sebuah informasi bahwa </w:t>
      </w:r>
      <w:r w:rsidRPr="00016CDE">
        <w:rPr>
          <w:rFonts w:asciiTheme="majorBidi" w:hAnsiTheme="majorBidi" w:cstheme="majorBidi"/>
          <w:lang w:val="en-US"/>
        </w:rPr>
        <w:t xml:space="preserve">madrasah berupaya untuk mengkolaborasikan kecanggihan teknologi </w:t>
      </w:r>
      <w:r w:rsidRPr="00016CDE">
        <w:rPr>
          <w:rFonts w:asciiTheme="majorBidi" w:hAnsiTheme="majorBidi" w:cstheme="majorBidi"/>
          <w:i/>
          <w:iCs/>
          <w:lang w:val="en-US"/>
        </w:rPr>
        <w:t>gadget</w:t>
      </w:r>
      <w:r w:rsidRPr="00016CDE">
        <w:rPr>
          <w:rFonts w:asciiTheme="majorBidi" w:hAnsiTheme="majorBidi" w:cstheme="majorBidi"/>
          <w:lang w:val="en-US"/>
        </w:rPr>
        <w:t xml:space="preserve"> atau gawai dalam pembelajaran karena melihat fenomena kemajuan teknologi yang semakin pesat</w:t>
      </w:r>
      <w:r>
        <w:rPr>
          <w:rFonts w:asciiTheme="majorBidi" w:hAnsiTheme="majorBidi" w:cstheme="majorBidi"/>
          <w:lang w:val="en-US"/>
        </w:rPr>
        <w:t xml:space="preserve"> </w:t>
      </w:r>
      <w:r w:rsidR="008034AF">
        <w:rPr>
          <w:rFonts w:asciiTheme="majorBidi" w:hAnsiTheme="majorBidi" w:cstheme="majorBidi"/>
          <w:lang w:val="en-US"/>
        </w:rPr>
        <w:t>dan kondisi pandemi covid-19</w:t>
      </w:r>
      <w:r w:rsidR="00955D21">
        <w:rPr>
          <w:rFonts w:asciiTheme="majorBidi" w:hAnsiTheme="majorBidi" w:cstheme="majorBidi"/>
          <w:lang w:val="en-US"/>
        </w:rPr>
        <w:t xml:space="preserve"> yang terjadi di Indonesia. P</w:t>
      </w:r>
      <w:r w:rsidR="00E056CD">
        <w:rPr>
          <w:rFonts w:asciiTheme="majorBidi" w:hAnsiTheme="majorBidi" w:cstheme="majorBidi"/>
          <w:lang w:val="en-US"/>
        </w:rPr>
        <w:t xml:space="preserve">ihak sekolah </w:t>
      </w:r>
      <w:r>
        <w:rPr>
          <w:rFonts w:asciiTheme="majorBidi" w:hAnsiTheme="majorBidi" w:cstheme="majorBidi"/>
          <w:lang w:val="en-US"/>
        </w:rPr>
        <w:t xml:space="preserve">juga </w:t>
      </w:r>
      <w:r w:rsidR="00E056CD">
        <w:rPr>
          <w:rFonts w:asciiTheme="majorBidi" w:hAnsiTheme="majorBidi" w:cstheme="majorBidi"/>
          <w:lang w:val="en-US"/>
        </w:rPr>
        <w:t xml:space="preserve">mengharapkan </w:t>
      </w:r>
      <w:r>
        <w:rPr>
          <w:rFonts w:asciiTheme="majorBidi" w:hAnsiTheme="majorBidi" w:cstheme="majorBidi"/>
          <w:lang w:val="en-US"/>
        </w:rPr>
        <w:t xml:space="preserve">agar peserta didik dapat memanfaatkan </w:t>
      </w:r>
      <w:r w:rsidRPr="003F3FF7">
        <w:rPr>
          <w:rFonts w:asciiTheme="majorBidi" w:hAnsiTheme="majorBidi" w:cstheme="majorBidi"/>
          <w:i/>
          <w:iCs/>
          <w:lang w:val="en-US"/>
        </w:rPr>
        <w:t>gadget</w:t>
      </w:r>
      <w:r w:rsidR="00E056CD">
        <w:rPr>
          <w:rFonts w:asciiTheme="majorBidi" w:hAnsiTheme="majorBidi" w:cstheme="majorBidi"/>
          <w:lang w:val="en-US"/>
        </w:rPr>
        <w:t xml:space="preserve"> atau gawai dengan baik dan bijak</w:t>
      </w:r>
      <w:r w:rsidR="008034AF">
        <w:rPr>
          <w:rFonts w:asciiTheme="majorBidi" w:hAnsiTheme="majorBidi" w:cstheme="majorBidi"/>
          <w:lang w:val="en-US"/>
        </w:rPr>
        <w:t xml:space="preserve">. </w:t>
      </w:r>
      <w:r w:rsidRPr="0091417F">
        <w:rPr>
          <w:rFonts w:asciiTheme="majorBidi" w:hAnsiTheme="majorBidi" w:cstheme="majorBidi"/>
          <w:lang w:val="en-US"/>
        </w:rPr>
        <w:t xml:space="preserve">Hal </w:t>
      </w:r>
      <w:r>
        <w:rPr>
          <w:rFonts w:asciiTheme="majorBidi" w:hAnsiTheme="majorBidi" w:cstheme="majorBidi"/>
          <w:lang w:val="en-US"/>
        </w:rPr>
        <w:t>itu</w:t>
      </w:r>
      <w:r w:rsidR="00955D21">
        <w:rPr>
          <w:rFonts w:asciiTheme="majorBidi" w:hAnsiTheme="majorBidi" w:cstheme="majorBidi"/>
          <w:lang w:val="en-US"/>
        </w:rPr>
        <w:t xml:space="preserve"> menjadi </w:t>
      </w:r>
      <w:r w:rsidRPr="0091417F">
        <w:rPr>
          <w:rFonts w:asciiTheme="majorBidi" w:hAnsiTheme="majorBidi" w:cstheme="majorBidi"/>
          <w:lang w:val="en-US"/>
        </w:rPr>
        <w:t>dasar bagi penel</w:t>
      </w:r>
      <w:r>
        <w:rPr>
          <w:rFonts w:asciiTheme="majorBidi" w:hAnsiTheme="majorBidi" w:cstheme="majorBidi"/>
          <w:lang w:val="en-US"/>
        </w:rPr>
        <w:t xml:space="preserve">iti untuk menentukan kebutuhan atau </w:t>
      </w:r>
      <w:r w:rsidRPr="0091417F">
        <w:rPr>
          <w:rFonts w:asciiTheme="majorBidi" w:hAnsiTheme="majorBidi" w:cstheme="majorBidi"/>
          <w:lang w:val="en-US"/>
        </w:rPr>
        <w:t>an</w:t>
      </w:r>
      <w:r>
        <w:rPr>
          <w:rFonts w:asciiTheme="majorBidi" w:hAnsiTheme="majorBidi" w:cstheme="majorBidi"/>
          <w:lang w:val="en-US"/>
        </w:rPr>
        <w:t xml:space="preserve">alisis kebutuhan peserta didik. Adapun kebutuhan peserta didik berdasarkan pada hasil wawancara </w:t>
      </w:r>
      <w:r w:rsidRPr="0091417F">
        <w:rPr>
          <w:rFonts w:asciiTheme="majorBidi" w:hAnsiTheme="majorBidi" w:cstheme="majorBidi"/>
          <w:lang w:val="en-US"/>
        </w:rPr>
        <w:t xml:space="preserve">yaitu sebuah inovasi media pembelajaran pada materi tari kreasi daerah yang dapat dipasang pada </w:t>
      </w:r>
      <w:r w:rsidRPr="0091417F">
        <w:rPr>
          <w:rFonts w:asciiTheme="majorBidi" w:hAnsiTheme="majorBidi" w:cstheme="majorBidi"/>
          <w:i/>
          <w:iCs/>
          <w:lang w:val="en-US"/>
        </w:rPr>
        <w:t xml:space="preserve">gadget </w:t>
      </w:r>
      <w:r w:rsidRPr="0091417F">
        <w:rPr>
          <w:rFonts w:asciiTheme="majorBidi" w:hAnsiTheme="majorBidi" w:cstheme="majorBidi"/>
          <w:lang w:val="en-US"/>
        </w:rPr>
        <w:t>atau gawai yaitu video interaktif t</w:t>
      </w:r>
      <w:r>
        <w:rPr>
          <w:rFonts w:asciiTheme="majorBidi" w:hAnsiTheme="majorBidi" w:cstheme="majorBidi"/>
          <w:lang w:val="en-US"/>
        </w:rPr>
        <w:t xml:space="preserve">ari kreasi daerah dalam bentuk aplikasi yang dapat dipasang pada </w:t>
      </w:r>
      <w:r w:rsidRPr="0091417F">
        <w:rPr>
          <w:rFonts w:asciiTheme="majorBidi" w:hAnsiTheme="majorBidi" w:cstheme="majorBidi"/>
          <w:i/>
          <w:iCs/>
          <w:lang w:val="en-US"/>
        </w:rPr>
        <w:t xml:space="preserve">gadget </w:t>
      </w:r>
      <w:r w:rsidRPr="0091417F">
        <w:rPr>
          <w:rFonts w:asciiTheme="majorBidi" w:hAnsiTheme="majorBidi" w:cstheme="majorBidi"/>
          <w:lang w:val="en-US"/>
        </w:rPr>
        <w:t>atau gawai</w:t>
      </w:r>
      <w:r>
        <w:rPr>
          <w:rFonts w:asciiTheme="majorBidi" w:hAnsiTheme="majorBidi" w:cstheme="majorBidi"/>
          <w:lang w:val="en-US"/>
        </w:rPr>
        <w:t>.</w:t>
      </w:r>
    </w:p>
    <w:p w:rsidR="00A1390C" w:rsidRPr="002C36D7" w:rsidRDefault="00A1390C" w:rsidP="00A1390C">
      <w:pPr>
        <w:pStyle w:val="ListParagraph"/>
        <w:numPr>
          <w:ilvl w:val="0"/>
          <w:numId w:val="5"/>
        </w:numPr>
        <w:ind w:left="426"/>
        <w:rPr>
          <w:rFonts w:asciiTheme="majorBidi" w:hAnsiTheme="majorBidi" w:cstheme="majorBidi"/>
          <w:i/>
          <w:iCs/>
          <w:lang w:val="en-US"/>
        </w:rPr>
      </w:pPr>
      <w:r w:rsidRPr="002C36D7">
        <w:rPr>
          <w:rFonts w:asciiTheme="majorBidi" w:hAnsiTheme="majorBidi" w:cstheme="majorBidi"/>
          <w:i/>
          <w:iCs/>
          <w:lang w:val="en-US"/>
        </w:rPr>
        <w:t>Design</w:t>
      </w:r>
    </w:p>
    <w:p w:rsidR="00A1390C" w:rsidRPr="008034AF" w:rsidRDefault="00A1390C" w:rsidP="008034AF">
      <w:pPr>
        <w:pStyle w:val="ListParagraph"/>
        <w:ind w:left="426" w:firstLine="720"/>
        <w:rPr>
          <w:rFonts w:asciiTheme="majorBidi" w:hAnsiTheme="majorBidi" w:cstheme="majorBidi"/>
          <w:lang w:val="en-US"/>
        </w:rPr>
      </w:pPr>
      <w:r>
        <w:rPr>
          <w:rFonts w:asciiTheme="majorBidi" w:hAnsiTheme="majorBidi" w:cstheme="majorBidi"/>
          <w:lang w:val="en-US"/>
        </w:rPr>
        <w:t>Video interaktif di</w:t>
      </w:r>
      <w:r w:rsidR="00955D21">
        <w:rPr>
          <w:rFonts w:asciiTheme="majorBidi" w:hAnsiTheme="majorBidi" w:cstheme="majorBidi"/>
          <w:lang w:val="en-US"/>
        </w:rPr>
        <w:t>rancang</w:t>
      </w:r>
      <w:r>
        <w:rPr>
          <w:rFonts w:asciiTheme="majorBidi" w:hAnsiTheme="majorBidi" w:cstheme="majorBidi"/>
          <w:lang w:val="en-US"/>
        </w:rPr>
        <w:t xml:space="preserve"> oleh peneliti dengan menyesuaikan </w:t>
      </w:r>
      <w:r w:rsidRPr="006F2567">
        <w:rPr>
          <w:rFonts w:asciiTheme="majorBidi" w:hAnsiTheme="majorBidi" w:cstheme="majorBidi"/>
          <w:lang w:val="en-US"/>
        </w:rPr>
        <w:t xml:space="preserve">Kompetensi Dasar </w:t>
      </w:r>
      <w:r>
        <w:rPr>
          <w:rFonts w:asciiTheme="majorBidi" w:hAnsiTheme="majorBidi" w:cstheme="majorBidi"/>
          <w:lang w:val="en-US"/>
        </w:rPr>
        <w:t xml:space="preserve">(KD) </w:t>
      </w:r>
      <w:r w:rsidRPr="006F2567">
        <w:rPr>
          <w:rFonts w:asciiTheme="majorBidi" w:hAnsiTheme="majorBidi" w:cstheme="majorBidi"/>
          <w:lang w:val="en-US"/>
        </w:rPr>
        <w:t>pada materi tari kreasi daerah yaitu (3.3) Mengetah</w:t>
      </w:r>
      <w:r>
        <w:rPr>
          <w:rFonts w:asciiTheme="majorBidi" w:hAnsiTheme="majorBidi" w:cstheme="majorBidi"/>
          <w:lang w:val="en-US"/>
        </w:rPr>
        <w:t xml:space="preserve">ui gerak tari kreasi daerah dan </w:t>
      </w:r>
      <w:r w:rsidRPr="006F2567">
        <w:rPr>
          <w:rFonts w:asciiTheme="majorBidi" w:hAnsiTheme="majorBidi" w:cstheme="majorBidi"/>
          <w:lang w:val="en-US"/>
        </w:rPr>
        <w:t>(4.3) Memperagakan</w:t>
      </w:r>
      <w:r>
        <w:rPr>
          <w:rFonts w:asciiTheme="majorBidi" w:hAnsiTheme="majorBidi" w:cstheme="majorBidi"/>
          <w:lang w:val="en-US"/>
        </w:rPr>
        <w:t xml:space="preserve"> gerak tari kreasi daerah serta </w:t>
      </w:r>
      <w:r w:rsidRPr="006F2567">
        <w:rPr>
          <w:rFonts w:asciiTheme="majorBidi" w:hAnsiTheme="majorBidi" w:cstheme="majorBidi"/>
          <w:lang w:val="en-US"/>
        </w:rPr>
        <w:t>landasan penyusunan 5W1H</w:t>
      </w:r>
      <w:r>
        <w:rPr>
          <w:rFonts w:asciiTheme="majorBidi" w:hAnsiTheme="majorBidi" w:cstheme="majorBidi"/>
          <w:lang w:val="en-US"/>
        </w:rPr>
        <w:t>. Materi tari kreasi daerah yang dimaksud oleh peneliti ialah tar</w:t>
      </w:r>
      <w:r w:rsidR="00F82015">
        <w:rPr>
          <w:rFonts w:asciiTheme="majorBidi" w:hAnsiTheme="majorBidi" w:cstheme="majorBidi"/>
          <w:lang w:val="en-US"/>
        </w:rPr>
        <w:t xml:space="preserve">i piring. Tari piring adalah sebuah </w:t>
      </w:r>
      <w:r>
        <w:rPr>
          <w:rFonts w:asciiTheme="majorBidi" w:hAnsiTheme="majorBidi" w:cstheme="majorBidi"/>
          <w:lang w:val="en-US"/>
        </w:rPr>
        <w:t>tarian yang berasal dari daerah Minangkabau, Sumatera Barat. Tari Piring sudah dimodifikasi sesuai dengan kemampuan peserta didik kelas IV MI Miftahul Ulum dengan tidak meninggalkan unsur kedaerahan dari tari piring. Dengan demikian video</w:t>
      </w:r>
      <w:r w:rsidRPr="00EB0609">
        <w:rPr>
          <w:rFonts w:asciiTheme="majorBidi" w:hAnsiTheme="majorBidi" w:cstheme="majorBidi"/>
          <w:lang w:val="en-US"/>
        </w:rPr>
        <w:t xml:space="preserve"> </w:t>
      </w:r>
      <w:r>
        <w:rPr>
          <w:rFonts w:asciiTheme="majorBidi" w:hAnsiTheme="majorBidi" w:cstheme="majorBidi"/>
          <w:lang w:val="en-US"/>
        </w:rPr>
        <w:t>interaktif siap untuk diproduksi menjadi sebuah aplikasi.</w:t>
      </w:r>
      <w:r w:rsidR="008034AF">
        <w:rPr>
          <w:rFonts w:asciiTheme="majorBidi" w:hAnsiTheme="majorBidi" w:cstheme="majorBidi"/>
          <w:lang w:val="en-US"/>
        </w:rPr>
        <w:t xml:space="preserve"> </w:t>
      </w:r>
      <w:r w:rsidRPr="008034AF">
        <w:rPr>
          <w:rFonts w:asciiTheme="majorBidi" w:hAnsiTheme="majorBidi" w:cstheme="majorBidi"/>
          <w:lang w:val="en-US"/>
        </w:rPr>
        <w:t>Berikut proses produksi video interaktif tari kreasi daerah berbasis 5W1H:</w:t>
      </w:r>
    </w:p>
    <w:p w:rsidR="00A1390C" w:rsidRDefault="00A1390C" w:rsidP="00A1390C">
      <w:pPr>
        <w:pStyle w:val="ListParagraph"/>
        <w:ind w:left="426" w:firstLine="720"/>
        <w:rPr>
          <w:rFonts w:asciiTheme="majorBidi" w:hAnsiTheme="majorBidi" w:cstheme="majorBidi"/>
          <w:lang w:val="en-US"/>
        </w:rPr>
      </w:pPr>
    </w:p>
    <w:p w:rsidR="00A1390C" w:rsidRDefault="00A1390C" w:rsidP="00A1390C">
      <w:pPr>
        <w:pStyle w:val="ListParagraph"/>
        <w:ind w:left="426" w:firstLine="720"/>
        <w:rPr>
          <w:rFonts w:asciiTheme="majorBidi" w:hAnsiTheme="majorBidi" w:cstheme="majorBidi"/>
          <w:lang w:val="en-US"/>
        </w:rPr>
      </w:pPr>
      <w:r>
        <w:rPr>
          <w:rFonts w:asciiTheme="majorBidi" w:hAnsiTheme="majorBidi" w:cstheme="majorBidi"/>
          <w:noProof/>
          <w:lang w:val="en-US"/>
        </w:rPr>
        <w:drawing>
          <wp:inline distT="0" distB="0" distL="0" distR="0" wp14:anchorId="5B4510A8" wp14:editId="039CF5E5">
            <wp:extent cx="3761740" cy="1435735"/>
            <wp:effectExtent l="0" t="0" r="0" b="120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1390C" w:rsidRDefault="00A1390C" w:rsidP="00A1390C">
      <w:pPr>
        <w:pStyle w:val="ListParagraph"/>
        <w:ind w:left="426"/>
        <w:rPr>
          <w:rFonts w:asciiTheme="majorBidi" w:hAnsiTheme="majorBidi" w:cstheme="majorBidi"/>
          <w:i/>
          <w:iCs/>
          <w:lang w:val="en-US"/>
        </w:rPr>
      </w:pPr>
    </w:p>
    <w:p w:rsidR="00A1390C" w:rsidRDefault="00A1390C" w:rsidP="00A1390C">
      <w:pPr>
        <w:pStyle w:val="ListParagraph"/>
        <w:ind w:left="426"/>
        <w:rPr>
          <w:rFonts w:asciiTheme="majorBidi" w:hAnsiTheme="majorBidi" w:cstheme="majorBidi"/>
          <w:lang w:val="en-US"/>
        </w:rPr>
      </w:pPr>
      <w:r w:rsidRPr="00B4306C">
        <w:rPr>
          <w:rFonts w:asciiTheme="majorBidi" w:hAnsiTheme="majorBidi" w:cstheme="majorBidi"/>
          <w:i/>
          <w:iCs/>
          <w:lang w:val="en-US"/>
        </w:rPr>
        <w:t>Gambar 2</w:t>
      </w:r>
      <w:r>
        <w:rPr>
          <w:rFonts w:asciiTheme="majorBidi" w:hAnsiTheme="majorBidi" w:cstheme="majorBidi"/>
          <w:lang w:val="en-US"/>
        </w:rPr>
        <w:t>. Proses produksi video interaktif tari kreasi daerah berbasis 5W1H</w:t>
      </w:r>
    </w:p>
    <w:p w:rsidR="00A1390C" w:rsidRPr="00935051" w:rsidRDefault="00A1390C" w:rsidP="00A1390C">
      <w:pPr>
        <w:pStyle w:val="ListParagraph"/>
        <w:ind w:left="426"/>
        <w:rPr>
          <w:rFonts w:asciiTheme="majorBidi" w:hAnsiTheme="majorBidi" w:cstheme="majorBidi"/>
          <w:lang w:val="en-US"/>
        </w:rPr>
      </w:pPr>
    </w:p>
    <w:p w:rsidR="00A1390C" w:rsidRPr="00B4306C" w:rsidRDefault="00A1390C" w:rsidP="00A1390C">
      <w:pPr>
        <w:pStyle w:val="ListParagraph"/>
        <w:numPr>
          <w:ilvl w:val="0"/>
          <w:numId w:val="5"/>
        </w:numPr>
        <w:ind w:left="426"/>
        <w:rPr>
          <w:rFonts w:asciiTheme="majorBidi" w:hAnsiTheme="majorBidi" w:cstheme="majorBidi"/>
          <w:i/>
          <w:iCs/>
          <w:lang w:val="en-US"/>
        </w:rPr>
      </w:pPr>
      <w:r w:rsidRPr="00B4306C">
        <w:rPr>
          <w:rFonts w:asciiTheme="majorBidi" w:hAnsiTheme="majorBidi" w:cstheme="majorBidi"/>
          <w:i/>
          <w:iCs/>
          <w:lang w:val="en-US"/>
        </w:rPr>
        <w:t>Development</w:t>
      </w:r>
    </w:p>
    <w:p w:rsidR="00A1390C" w:rsidRPr="003650E3" w:rsidRDefault="00A1390C" w:rsidP="00F82015">
      <w:pPr>
        <w:pStyle w:val="ListParagraph"/>
        <w:ind w:left="426" w:firstLine="720"/>
        <w:rPr>
          <w:rFonts w:asciiTheme="majorBidi" w:hAnsiTheme="majorBidi" w:cstheme="majorBidi"/>
          <w:lang w:val="en-US"/>
        </w:rPr>
      </w:pPr>
      <w:r>
        <w:rPr>
          <w:rFonts w:asciiTheme="majorBidi" w:hAnsiTheme="majorBidi" w:cstheme="majorBidi"/>
          <w:lang w:val="en-US"/>
        </w:rPr>
        <w:lastRenderedPageBreak/>
        <w:t xml:space="preserve">Pada tahap ketiga, peneliti melakukan pengembangan berdasarkan desain yang telah dirancang </w:t>
      </w:r>
      <w:r w:rsidR="00D62B10">
        <w:rPr>
          <w:rFonts w:asciiTheme="majorBidi" w:hAnsiTheme="majorBidi" w:cstheme="majorBidi"/>
          <w:lang w:val="en-US"/>
        </w:rPr>
        <w:t xml:space="preserve">oleh peneliti </w:t>
      </w:r>
      <w:r w:rsidR="00F82015">
        <w:rPr>
          <w:rFonts w:asciiTheme="majorBidi" w:hAnsiTheme="majorBidi" w:cstheme="majorBidi"/>
          <w:lang w:val="en-US"/>
        </w:rPr>
        <w:t xml:space="preserve">pada tahap kedua. </w:t>
      </w:r>
      <w:r>
        <w:rPr>
          <w:rFonts w:asciiTheme="majorBidi" w:hAnsiTheme="majorBidi" w:cstheme="majorBidi"/>
          <w:lang w:val="en-US"/>
        </w:rPr>
        <w:t>Pengembangan dilakukan melalui penyebaran angket penilaian (validasi) kepada para validator ahli. Pada penelitian dan pengembangan ini, ahli yang bertindak pada tahap pengembangan diantaranya yaitu: ahli desain media pembelajaran, ahli materi, dan ahli pembelajaran (guru kelas IV).</w:t>
      </w:r>
      <w:r w:rsidR="003650E3">
        <w:rPr>
          <w:rFonts w:asciiTheme="majorBidi" w:hAnsiTheme="majorBidi" w:cstheme="majorBidi"/>
          <w:lang w:val="en-US"/>
        </w:rPr>
        <w:t xml:space="preserve"> </w:t>
      </w:r>
      <w:r w:rsidRPr="003650E3">
        <w:rPr>
          <w:rFonts w:asciiTheme="majorBidi" w:hAnsiTheme="majorBidi" w:cstheme="majorBidi"/>
          <w:lang w:val="en-US"/>
        </w:rPr>
        <w:t>Adapu</w:t>
      </w:r>
      <w:r w:rsidR="00E056CD">
        <w:rPr>
          <w:rFonts w:asciiTheme="majorBidi" w:hAnsiTheme="majorBidi" w:cstheme="majorBidi"/>
          <w:lang w:val="en-US"/>
        </w:rPr>
        <w:t xml:space="preserve">n data hasil </w:t>
      </w:r>
      <w:r w:rsidRPr="003650E3">
        <w:rPr>
          <w:rFonts w:asciiTheme="majorBidi" w:hAnsiTheme="majorBidi" w:cstheme="majorBidi"/>
          <w:lang w:val="en-US"/>
        </w:rPr>
        <w:t>angket masing-masing validator adalah sebagai berikut:</w:t>
      </w:r>
    </w:p>
    <w:p w:rsidR="00A1390C" w:rsidRDefault="00A1390C" w:rsidP="00A1390C">
      <w:pPr>
        <w:pStyle w:val="ListParagraph"/>
        <w:ind w:left="426" w:firstLine="720"/>
        <w:rPr>
          <w:rFonts w:asciiTheme="majorBidi" w:hAnsiTheme="majorBidi" w:cstheme="majorBidi"/>
          <w:lang w:val="en-US"/>
        </w:rPr>
      </w:pPr>
    </w:p>
    <w:p w:rsidR="00F82015" w:rsidRPr="00DB28AE" w:rsidRDefault="005B0B32" w:rsidP="00D62B10">
      <w:pPr>
        <w:pStyle w:val="ListParagraph"/>
        <w:ind w:left="0"/>
        <w:jc w:val="center"/>
        <w:rPr>
          <w:rFonts w:asciiTheme="majorBidi" w:hAnsiTheme="majorBidi" w:cstheme="majorBidi"/>
          <w:i/>
          <w:iCs/>
          <w:lang w:val="en-US"/>
        </w:rPr>
      </w:pPr>
      <w:r>
        <w:rPr>
          <w:rFonts w:asciiTheme="majorBidi" w:hAnsiTheme="majorBidi" w:cstheme="majorBidi"/>
          <w:lang w:val="en-US"/>
        </w:rPr>
        <w:t>Tabel 5</w:t>
      </w:r>
      <w:r w:rsidR="00A1390C">
        <w:rPr>
          <w:rFonts w:asciiTheme="majorBidi" w:hAnsiTheme="majorBidi" w:cstheme="majorBidi"/>
          <w:lang w:val="en-US"/>
        </w:rPr>
        <w:t xml:space="preserve">. </w:t>
      </w:r>
      <w:r w:rsidR="00D857EE">
        <w:rPr>
          <w:rFonts w:asciiTheme="majorBidi" w:hAnsiTheme="majorBidi" w:cstheme="majorBidi"/>
          <w:i/>
          <w:iCs/>
          <w:lang w:val="en-US"/>
        </w:rPr>
        <w:t>Indikator</w:t>
      </w:r>
      <w:r w:rsidR="00A1390C" w:rsidRPr="00DB28AE">
        <w:rPr>
          <w:rFonts w:asciiTheme="majorBidi" w:hAnsiTheme="majorBidi" w:cstheme="majorBidi"/>
          <w:i/>
          <w:iCs/>
          <w:lang w:val="en-US"/>
        </w:rPr>
        <w:t xml:space="preserve"> Penilaian Ahli Desain Media Pembelajaran</w:t>
      </w:r>
    </w:p>
    <w:tbl>
      <w:tblPr>
        <w:tblStyle w:val="PlainTable2"/>
        <w:tblW w:w="7871" w:type="dxa"/>
        <w:jc w:val="center"/>
        <w:tblLook w:val="04A0" w:firstRow="1" w:lastRow="0" w:firstColumn="1" w:lastColumn="0" w:noHBand="0" w:noVBand="1"/>
      </w:tblPr>
      <w:tblGrid>
        <w:gridCol w:w="584"/>
        <w:gridCol w:w="7287"/>
      </w:tblGrid>
      <w:tr w:rsidR="00D857EE" w:rsidRPr="00F82015" w:rsidTr="00F82015">
        <w:trPr>
          <w:cnfStyle w:val="100000000000" w:firstRow="1" w:lastRow="0" w:firstColumn="0" w:lastColumn="0" w:oddVBand="0" w:evenVBand="0" w:oddHBand="0" w:evenHBand="0" w:firstRowFirstColumn="0" w:firstRowLastColumn="0" w:lastRowFirstColumn="0" w:lastRowLastColumn="0"/>
          <w:trHeight w:hRule="exact" w:val="20"/>
          <w:jc w:val="center"/>
        </w:trPr>
        <w:tc>
          <w:tcPr>
            <w:cnfStyle w:val="001000000000" w:firstRow="0" w:lastRow="0" w:firstColumn="1" w:lastColumn="0" w:oddVBand="0" w:evenVBand="0" w:oddHBand="0" w:evenHBand="0" w:firstRowFirstColumn="0" w:firstRowLastColumn="0" w:lastRowFirstColumn="0" w:lastRowLastColumn="0"/>
            <w:tcW w:w="572" w:type="dxa"/>
            <w:vMerge w:val="restart"/>
            <w:tcBorders>
              <w:top w:val="single" w:sz="4" w:space="0" w:color="auto"/>
              <w:bottom w:val="single" w:sz="4" w:space="0" w:color="auto"/>
            </w:tcBorders>
            <w:vAlign w:val="center"/>
          </w:tcPr>
          <w:p w:rsidR="00D857EE" w:rsidRPr="00F82015" w:rsidRDefault="00D857EE" w:rsidP="00F82015">
            <w:pPr>
              <w:jc w:val="center"/>
              <w:rPr>
                <w:rFonts w:asciiTheme="majorBidi" w:hAnsiTheme="majorBidi" w:cstheme="majorBidi"/>
              </w:rPr>
            </w:pPr>
            <w:r w:rsidRPr="00F82015">
              <w:rPr>
                <w:rFonts w:asciiTheme="majorBidi" w:hAnsiTheme="majorBidi" w:cstheme="majorBidi"/>
              </w:rPr>
              <w:t>No</w:t>
            </w:r>
          </w:p>
        </w:tc>
        <w:tc>
          <w:tcPr>
            <w:tcW w:w="7299" w:type="dxa"/>
            <w:vMerge w:val="restart"/>
            <w:tcBorders>
              <w:top w:val="single" w:sz="4" w:space="0" w:color="auto"/>
              <w:bottom w:val="single" w:sz="4" w:space="0" w:color="auto"/>
            </w:tcBorders>
            <w:vAlign w:val="center"/>
          </w:tcPr>
          <w:p w:rsidR="00D857EE" w:rsidRPr="00F82015" w:rsidRDefault="00D857EE" w:rsidP="005E66D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F82015">
              <w:rPr>
                <w:rFonts w:asciiTheme="majorBidi" w:hAnsiTheme="majorBidi" w:cstheme="majorBidi"/>
              </w:rPr>
              <w:t>Indikator</w:t>
            </w:r>
          </w:p>
        </w:tc>
      </w:tr>
      <w:tr w:rsidR="00D857EE" w:rsidRPr="00F82015" w:rsidTr="00F8201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72" w:type="dxa"/>
            <w:vMerge/>
            <w:tcBorders>
              <w:top w:val="nil"/>
              <w:bottom w:val="single" w:sz="4" w:space="0" w:color="auto"/>
            </w:tcBorders>
          </w:tcPr>
          <w:p w:rsidR="00D857EE" w:rsidRPr="00F82015" w:rsidRDefault="00D857EE" w:rsidP="005E66D1">
            <w:pPr>
              <w:spacing w:after="160"/>
              <w:rPr>
                <w:rFonts w:asciiTheme="majorBidi" w:hAnsiTheme="majorBidi" w:cstheme="majorBidi"/>
              </w:rPr>
            </w:pPr>
          </w:p>
        </w:tc>
        <w:tc>
          <w:tcPr>
            <w:tcW w:w="7299" w:type="dxa"/>
            <w:vMerge/>
            <w:tcBorders>
              <w:top w:val="nil"/>
              <w:bottom w:val="single" w:sz="4" w:space="0" w:color="auto"/>
            </w:tcBorders>
          </w:tcPr>
          <w:p w:rsidR="00D857EE" w:rsidRPr="00F82015" w:rsidRDefault="00D857EE" w:rsidP="005E66D1">
            <w:pPr>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D857EE" w:rsidRPr="00F82015" w:rsidTr="00F82015">
        <w:trPr>
          <w:trHeight w:hRule="exact" w:val="92"/>
          <w:jc w:val="center"/>
        </w:trPr>
        <w:tc>
          <w:tcPr>
            <w:cnfStyle w:val="001000000000" w:firstRow="0" w:lastRow="0" w:firstColumn="1" w:lastColumn="0" w:oddVBand="0" w:evenVBand="0" w:oddHBand="0" w:evenHBand="0" w:firstRowFirstColumn="0" w:firstRowLastColumn="0" w:lastRowFirstColumn="0" w:lastRowLastColumn="0"/>
            <w:tcW w:w="572" w:type="dxa"/>
            <w:vMerge/>
            <w:tcBorders>
              <w:top w:val="nil"/>
              <w:bottom w:val="single" w:sz="4" w:space="0" w:color="auto"/>
            </w:tcBorders>
          </w:tcPr>
          <w:p w:rsidR="00D857EE" w:rsidRPr="00F82015" w:rsidRDefault="00D857EE" w:rsidP="005E66D1">
            <w:pPr>
              <w:spacing w:after="160"/>
              <w:rPr>
                <w:rFonts w:asciiTheme="majorBidi" w:hAnsiTheme="majorBidi" w:cstheme="majorBidi"/>
              </w:rPr>
            </w:pPr>
          </w:p>
        </w:tc>
        <w:tc>
          <w:tcPr>
            <w:tcW w:w="7299" w:type="dxa"/>
            <w:vMerge/>
            <w:tcBorders>
              <w:top w:val="nil"/>
              <w:bottom w:val="single" w:sz="4" w:space="0" w:color="auto"/>
            </w:tcBorders>
          </w:tcPr>
          <w:p w:rsidR="00D857EE" w:rsidRPr="00F82015" w:rsidRDefault="00D857EE" w:rsidP="005E66D1">
            <w:pPr>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D857EE" w:rsidRPr="00F82015" w:rsidTr="00F820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2" w:type="dxa"/>
            <w:tcBorders>
              <w:top w:val="single" w:sz="4" w:space="0" w:color="auto"/>
              <w:bottom w:val="nil"/>
            </w:tcBorders>
          </w:tcPr>
          <w:p w:rsidR="00D857EE" w:rsidRPr="00F82015" w:rsidRDefault="00D857EE" w:rsidP="005E66D1">
            <w:pPr>
              <w:ind w:right="62"/>
              <w:jc w:val="center"/>
              <w:rPr>
                <w:rFonts w:asciiTheme="majorBidi" w:hAnsiTheme="majorBidi" w:cstheme="majorBidi"/>
                <w:b w:val="0"/>
                <w:bCs w:val="0"/>
              </w:rPr>
            </w:pPr>
            <w:r w:rsidRPr="00F82015">
              <w:rPr>
                <w:rFonts w:asciiTheme="majorBidi" w:hAnsiTheme="majorBidi" w:cstheme="majorBidi"/>
                <w:b w:val="0"/>
                <w:bCs w:val="0"/>
              </w:rPr>
              <w:t xml:space="preserve">1. </w:t>
            </w:r>
          </w:p>
        </w:tc>
        <w:tc>
          <w:tcPr>
            <w:tcW w:w="7299" w:type="dxa"/>
            <w:tcBorders>
              <w:top w:val="single" w:sz="4" w:space="0" w:color="auto"/>
              <w:bottom w:val="nil"/>
            </w:tcBorders>
          </w:tcPr>
          <w:p w:rsidR="00D857EE" w:rsidRPr="00F82015" w:rsidRDefault="00D857EE" w:rsidP="005E66D1">
            <w:pPr>
              <w:ind w:left="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82015">
              <w:rPr>
                <w:rFonts w:asciiTheme="majorBidi" w:hAnsiTheme="majorBidi" w:cstheme="majorBidi"/>
              </w:rPr>
              <w:t>Desain tampilan video interaktif</w:t>
            </w:r>
            <w:r w:rsidRPr="00F82015">
              <w:rPr>
                <w:rFonts w:asciiTheme="majorBidi" w:hAnsiTheme="majorBidi" w:cstheme="majorBidi"/>
                <w:i/>
              </w:rPr>
              <w:t xml:space="preserve"> </w:t>
            </w:r>
            <w:r w:rsidRPr="00F82015">
              <w:rPr>
                <w:rFonts w:asciiTheme="majorBidi" w:hAnsiTheme="majorBidi" w:cstheme="majorBidi"/>
              </w:rPr>
              <w:t xml:space="preserve">yang menarik </w:t>
            </w:r>
          </w:p>
        </w:tc>
      </w:tr>
      <w:tr w:rsidR="00D857EE" w:rsidRPr="00F82015" w:rsidTr="00F82015">
        <w:trPr>
          <w:trHeight w:val="20"/>
          <w:jc w:val="center"/>
        </w:trPr>
        <w:tc>
          <w:tcPr>
            <w:cnfStyle w:val="001000000000" w:firstRow="0" w:lastRow="0" w:firstColumn="1" w:lastColumn="0" w:oddVBand="0" w:evenVBand="0" w:oddHBand="0" w:evenHBand="0" w:firstRowFirstColumn="0" w:firstRowLastColumn="0" w:lastRowFirstColumn="0" w:lastRowLastColumn="0"/>
            <w:tcW w:w="572" w:type="dxa"/>
            <w:tcBorders>
              <w:top w:val="nil"/>
              <w:bottom w:val="nil"/>
            </w:tcBorders>
          </w:tcPr>
          <w:p w:rsidR="00D857EE" w:rsidRPr="00F82015" w:rsidRDefault="00D857EE" w:rsidP="005E66D1">
            <w:pPr>
              <w:ind w:right="62"/>
              <w:jc w:val="center"/>
              <w:rPr>
                <w:rFonts w:asciiTheme="majorBidi" w:hAnsiTheme="majorBidi" w:cstheme="majorBidi"/>
                <w:b w:val="0"/>
                <w:bCs w:val="0"/>
              </w:rPr>
            </w:pPr>
            <w:r w:rsidRPr="00F82015">
              <w:rPr>
                <w:rFonts w:asciiTheme="majorBidi" w:hAnsiTheme="majorBidi" w:cstheme="majorBidi"/>
                <w:b w:val="0"/>
                <w:bCs w:val="0"/>
              </w:rPr>
              <w:t xml:space="preserve">2. </w:t>
            </w:r>
          </w:p>
        </w:tc>
        <w:tc>
          <w:tcPr>
            <w:tcW w:w="7299" w:type="dxa"/>
            <w:tcBorders>
              <w:top w:val="nil"/>
              <w:bottom w:val="nil"/>
            </w:tcBorders>
          </w:tcPr>
          <w:p w:rsidR="00D857EE" w:rsidRPr="00F82015" w:rsidRDefault="00D857EE" w:rsidP="005E66D1">
            <w:pPr>
              <w:ind w:left="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2015">
              <w:rPr>
                <w:rFonts w:asciiTheme="majorBidi" w:hAnsiTheme="majorBidi" w:cstheme="majorBidi"/>
              </w:rPr>
              <w:t xml:space="preserve">Kualitas video dapat terlihat jelas </w:t>
            </w:r>
          </w:p>
        </w:tc>
      </w:tr>
      <w:tr w:rsidR="00D857EE" w:rsidRPr="00F82015" w:rsidTr="00F82015">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2" w:type="dxa"/>
            <w:tcBorders>
              <w:top w:val="none" w:sz="0" w:space="0" w:color="auto"/>
              <w:bottom w:val="none" w:sz="0" w:space="0" w:color="auto"/>
            </w:tcBorders>
          </w:tcPr>
          <w:p w:rsidR="00D857EE" w:rsidRPr="00F82015" w:rsidRDefault="00D857EE" w:rsidP="005E66D1">
            <w:pPr>
              <w:ind w:right="62"/>
              <w:jc w:val="center"/>
              <w:rPr>
                <w:rFonts w:asciiTheme="majorBidi" w:hAnsiTheme="majorBidi" w:cstheme="majorBidi"/>
                <w:b w:val="0"/>
                <w:bCs w:val="0"/>
              </w:rPr>
            </w:pPr>
            <w:r w:rsidRPr="00F82015">
              <w:rPr>
                <w:rFonts w:asciiTheme="majorBidi" w:hAnsiTheme="majorBidi" w:cstheme="majorBidi"/>
                <w:b w:val="0"/>
                <w:bCs w:val="0"/>
              </w:rPr>
              <w:t xml:space="preserve">3. </w:t>
            </w:r>
          </w:p>
        </w:tc>
        <w:tc>
          <w:tcPr>
            <w:tcW w:w="7299" w:type="dxa"/>
            <w:tcBorders>
              <w:top w:val="none" w:sz="0" w:space="0" w:color="auto"/>
              <w:bottom w:val="none" w:sz="0" w:space="0" w:color="auto"/>
            </w:tcBorders>
          </w:tcPr>
          <w:p w:rsidR="00D857EE" w:rsidRPr="00F82015" w:rsidRDefault="00D857EE" w:rsidP="005E66D1">
            <w:pPr>
              <w:ind w:left="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82015">
              <w:rPr>
                <w:rFonts w:asciiTheme="majorBidi" w:hAnsiTheme="majorBidi" w:cstheme="majorBidi"/>
              </w:rPr>
              <w:t xml:space="preserve">Jenis dan ukuran teks dalam video interaktif dapat terlihat jelas </w:t>
            </w:r>
          </w:p>
        </w:tc>
      </w:tr>
      <w:tr w:rsidR="00D857EE" w:rsidRPr="00F82015" w:rsidTr="00F82015">
        <w:trPr>
          <w:trHeight w:val="20"/>
          <w:jc w:val="center"/>
        </w:trPr>
        <w:tc>
          <w:tcPr>
            <w:cnfStyle w:val="001000000000" w:firstRow="0" w:lastRow="0" w:firstColumn="1" w:lastColumn="0" w:oddVBand="0" w:evenVBand="0" w:oddHBand="0" w:evenHBand="0" w:firstRowFirstColumn="0" w:firstRowLastColumn="0" w:lastRowFirstColumn="0" w:lastRowLastColumn="0"/>
            <w:tcW w:w="572" w:type="dxa"/>
            <w:tcBorders>
              <w:top w:val="nil"/>
              <w:bottom w:val="nil"/>
            </w:tcBorders>
          </w:tcPr>
          <w:p w:rsidR="00D857EE" w:rsidRPr="00F82015" w:rsidRDefault="00D857EE" w:rsidP="005E66D1">
            <w:pPr>
              <w:ind w:right="62"/>
              <w:jc w:val="center"/>
              <w:rPr>
                <w:rFonts w:asciiTheme="majorBidi" w:hAnsiTheme="majorBidi" w:cstheme="majorBidi"/>
                <w:b w:val="0"/>
                <w:bCs w:val="0"/>
              </w:rPr>
            </w:pPr>
            <w:r w:rsidRPr="00F82015">
              <w:rPr>
                <w:rFonts w:asciiTheme="majorBidi" w:hAnsiTheme="majorBidi" w:cstheme="majorBidi"/>
                <w:b w:val="0"/>
                <w:bCs w:val="0"/>
              </w:rPr>
              <w:t xml:space="preserve">4. </w:t>
            </w:r>
          </w:p>
        </w:tc>
        <w:tc>
          <w:tcPr>
            <w:tcW w:w="7299" w:type="dxa"/>
            <w:tcBorders>
              <w:top w:val="nil"/>
              <w:bottom w:val="nil"/>
            </w:tcBorders>
          </w:tcPr>
          <w:p w:rsidR="00D857EE" w:rsidRPr="00F82015" w:rsidRDefault="00D857EE" w:rsidP="005E66D1">
            <w:pPr>
              <w:ind w:left="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2015">
              <w:rPr>
                <w:rFonts w:asciiTheme="majorBidi" w:hAnsiTheme="majorBidi" w:cstheme="majorBidi"/>
                <w:lang w:val="en-US"/>
              </w:rPr>
              <w:t>Gambar yang terdapat dalam v</w:t>
            </w:r>
            <w:r w:rsidRPr="00F82015">
              <w:rPr>
                <w:rFonts w:asciiTheme="majorBidi" w:hAnsiTheme="majorBidi" w:cstheme="majorBidi"/>
              </w:rPr>
              <w:t xml:space="preserve">ideo interaktif sesuai dengan materi  </w:t>
            </w:r>
          </w:p>
        </w:tc>
      </w:tr>
      <w:tr w:rsidR="00D857EE" w:rsidRPr="00F82015" w:rsidTr="00F82015">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2" w:type="dxa"/>
            <w:tcBorders>
              <w:top w:val="none" w:sz="0" w:space="0" w:color="auto"/>
              <w:bottom w:val="none" w:sz="0" w:space="0" w:color="auto"/>
            </w:tcBorders>
          </w:tcPr>
          <w:p w:rsidR="00D857EE" w:rsidRPr="00F82015" w:rsidRDefault="00D857EE" w:rsidP="005E66D1">
            <w:pPr>
              <w:ind w:right="62"/>
              <w:jc w:val="center"/>
              <w:rPr>
                <w:rFonts w:asciiTheme="majorBidi" w:hAnsiTheme="majorBidi" w:cstheme="majorBidi"/>
                <w:b w:val="0"/>
                <w:bCs w:val="0"/>
              </w:rPr>
            </w:pPr>
            <w:r w:rsidRPr="00F82015">
              <w:rPr>
                <w:rFonts w:asciiTheme="majorBidi" w:hAnsiTheme="majorBidi" w:cstheme="majorBidi"/>
                <w:b w:val="0"/>
                <w:bCs w:val="0"/>
              </w:rPr>
              <w:t xml:space="preserve">5. </w:t>
            </w:r>
          </w:p>
        </w:tc>
        <w:tc>
          <w:tcPr>
            <w:tcW w:w="7299" w:type="dxa"/>
            <w:tcBorders>
              <w:top w:val="none" w:sz="0" w:space="0" w:color="auto"/>
              <w:bottom w:val="none" w:sz="0" w:space="0" w:color="auto"/>
            </w:tcBorders>
          </w:tcPr>
          <w:p w:rsidR="00D857EE" w:rsidRPr="00F82015" w:rsidRDefault="00D857EE" w:rsidP="005E66D1">
            <w:pPr>
              <w:ind w:left="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82015">
              <w:rPr>
                <w:rFonts w:asciiTheme="majorBidi" w:hAnsiTheme="majorBidi" w:cstheme="majorBidi"/>
              </w:rPr>
              <w:t xml:space="preserve">Ukuran gambar dalam video interaktif dapat terlihat jelas </w:t>
            </w:r>
          </w:p>
        </w:tc>
      </w:tr>
      <w:tr w:rsidR="00D857EE" w:rsidRPr="00F82015" w:rsidTr="00F82015">
        <w:trPr>
          <w:trHeight w:val="20"/>
          <w:jc w:val="center"/>
        </w:trPr>
        <w:tc>
          <w:tcPr>
            <w:cnfStyle w:val="001000000000" w:firstRow="0" w:lastRow="0" w:firstColumn="1" w:lastColumn="0" w:oddVBand="0" w:evenVBand="0" w:oddHBand="0" w:evenHBand="0" w:firstRowFirstColumn="0" w:firstRowLastColumn="0" w:lastRowFirstColumn="0" w:lastRowLastColumn="0"/>
            <w:tcW w:w="572" w:type="dxa"/>
            <w:tcBorders>
              <w:top w:val="nil"/>
              <w:bottom w:val="nil"/>
            </w:tcBorders>
          </w:tcPr>
          <w:p w:rsidR="00D857EE" w:rsidRPr="00F82015" w:rsidRDefault="00D857EE" w:rsidP="005E66D1">
            <w:pPr>
              <w:ind w:right="62"/>
              <w:jc w:val="center"/>
              <w:rPr>
                <w:rFonts w:asciiTheme="majorBidi" w:hAnsiTheme="majorBidi" w:cstheme="majorBidi"/>
                <w:b w:val="0"/>
                <w:bCs w:val="0"/>
              </w:rPr>
            </w:pPr>
            <w:r w:rsidRPr="00F82015">
              <w:rPr>
                <w:rFonts w:asciiTheme="majorBidi" w:hAnsiTheme="majorBidi" w:cstheme="majorBidi"/>
                <w:b w:val="0"/>
                <w:bCs w:val="0"/>
              </w:rPr>
              <w:t xml:space="preserve">6. </w:t>
            </w:r>
          </w:p>
        </w:tc>
        <w:tc>
          <w:tcPr>
            <w:tcW w:w="7299" w:type="dxa"/>
            <w:tcBorders>
              <w:top w:val="nil"/>
              <w:bottom w:val="nil"/>
            </w:tcBorders>
          </w:tcPr>
          <w:p w:rsidR="00D857EE" w:rsidRPr="00F82015" w:rsidRDefault="00D857EE" w:rsidP="005E66D1">
            <w:pPr>
              <w:ind w:left="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2015">
              <w:rPr>
                <w:rFonts w:asciiTheme="majorBidi" w:hAnsiTheme="majorBidi" w:cstheme="majorBidi"/>
              </w:rPr>
              <w:t xml:space="preserve">Tata letak gambar dalam video interaktif tidak mengganggu isi materi </w:t>
            </w:r>
          </w:p>
        </w:tc>
      </w:tr>
      <w:tr w:rsidR="00D857EE" w:rsidRPr="00F82015" w:rsidTr="00F82015">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2" w:type="dxa"/>
            <w:tcBorders>
              <w:top w:val="none" w:sz="0" w:space="0" w:color="auto"/>
              <w:bottom w:val="none" w:sz="0" w:space="0" w:color="auto"/>
            </w:tcBorders>
          </w:tcPr>
          <w:p w:rsidR="00D857EE" w:rsidRPr="00F82015" w:rsidRDefault="00D857EE" w:rsidP="005E66D1">
            <w:pPr>
              <w:ind w:right="62"/>
              <w:jc w:val="center"/>
              <w:rPr>
                <w:rFonts w:asciiTheme="majorBidi" w:hAnsiTheme="majorBidi" w:cstheme="majorBidi"/>
                <w:b w:val="0"/>
                <w:bCs w:val="0"/>
              </w:rPr>
            </w:pPr>
            <w:r w:rsidRPr="00F82015">
              <w:rPr>
                <w:rFonts w:asciiTheme="majorBidi" w:hAnsiTheme="majorBidi" w:cstheme="majorBidi"/>
                <w:b w:val="0"/>
                <w:bCs w:val="0"/>
              </w:rPr>
              <w:t xml:space="preserve">7. </w:t>
            </w:r>
          </w:p>
        </w:tc>
        <w:tc>
          <w:tcPr>
            <w:tcW w:w="7299" w:type="dxa"/>
            <w:tcBorders>
              <w:top w:val="none" w:sz="0" w:space="0" w:color="auto"/>
              <w:bottom w:val="none" w:sz="0" w:space="0" w:color="auto"/>
            </w:tcBorders>
          </w:tcPr>
          <w:p w:rsidR="00D857EE" w:rsidRPr="00F82015" w:rsidRDefault="00D857EE" w:rsidP="005E66D1">
            <w:pPr>
              <w:ind w:left="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82015">
              <w:rPr>
                <w:rFonts w:asciiTheme="majorBidi" w:hAnsiTheme="majorBidi" w:cstheme="majorBidi"/>
              </w:rPr>
              <w:t xml:space="preserve">Video interaktif disertai dengan animasi yang menarik </w:t>
            </w:r>
          </w:p>
        </w:tc>
      </w:tr>
      <w:tr w:rsidR="00D857EE" w:rsidRPr="00F82015" w:rsidTr="00F82015">
        <w:trPr>
          <w:trHeight w:val="20"/>
          <w:jc w:val="center"/>
        </w:trPr>
        <w:tc>
          <w:tcPr>
            <w:cnfStyle w:val="001000000000" w:firstRow="0" w:lastRow="0" w:firstColumn="1" w:lastColumn="0" w:oddVBand="0" w:evenVBand="0" w:oddHBand="0" w:evenHBand="0" w:firstRowFirstColumn="0" w:firstRowLastColumn="0" w:lastRowFirstColumn="0" w:lastRowLastColumn="0"/>
            <w:tcW w:w="572" w:type="dxa"/>
            <w:tcBorders>
              <w:top w:val="nil"/>
              <w:bottom w:val="nil"/>
            </w:tcBorders>
          </w:tcPr>
          <w:p w:rsidR="00D857EE" w:rsidRPr="00F82015" w:rsidRDefault="00D857EE" w:rsidP="005E66D1">
            <w:pPr>
              <w:ind w:right="62"/>
              <w:jc w:val="center"/>
              <w:rPr>
                <w:rFonts w:asciiTheme="majorBidi" w:hAnsiTheme="majorBidi" w:cstheme="majorBidi"/>
                <w:b w:val="0"/>
                <w:bCs w:val="0"/>
              </w:rPr>
            </w:pPr>
            <w:r w:rsidRPr="00F82015">
              <w:rPr>
                <w:rFonts w:asciiTheme="majorBidi" w:hAnsiTheme="majorBidi" w:cstheme="majorBidi"/>
                <w:b w:val="0"/>
                <w:bCs w:val="0"/>
              </w:rPr>
              <w:t xml:space="preserve">8. </w:t>
            </w:r>
          </w:p>
        </w:tc>
        <w:tc>
          <w:tcPr>
            <w:tcW w:w="7299" w:type="dxa"/>
            <w:tcBorders>
              <w:top w:val="nil"/>
              <w:bottom w:val="nil"/>
            </w:tcBorders>
          </w:tcPr>
          <w:p w:rsidR="00D857EE" w:rsidRPr="00F82015" w:rsidRDefault="00D857EE" w:rsidP="005E66D1">
            <w:pPr>
              <w:ind w:left="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2015">
              <w:rPr>
                <w:rFonts w:asciiTheme="majorBidi" w:hAnsiTheme="majorBidi" w:cstheme="majorBidi"/>
              </w:rPr>
              <w:t xml:space="preserve">Video interaktif dilengkapi dengan audio yang menarik </w:t>
            </w:r>
          </w:p>
        </w:tc>
      </w:tr>
      <w:tr w:rsidR="00D857EE" w:rsidRPr="00F82015" w:rsidTr="00D62B10">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2" w:type="dxa"/>
            <w:tcBorders>
              <w:top w:val="none" w:sz="0" w:space="0" w:color="auto"/>
              <w:bottom w:val="none" w:sz="0" w:space="0" w:color="auto"/>
            </w:tcBorders>
          </w:tcPr>
          <w:p w:rsidR="00D857EE" w:rsidRPr="00F82015" w:rsidRDefault="00D857EE" w:rsidP="005E66D1">
            <w:pPr>
              <w:ind w:right="62"/>
              <w:jc w:val="center"/>
              <w:rPr>
                <w:rFonts w:asciiTheme="majorBidi" w:hAnsiTheme="majorBidi" w:cstheme="majorBidi"/>
                <w:b w:val="0"/>
                <w:bCs w:val="0"/>
              </w:rPr>
            </w:pPr>
            <w:r w:rsidRPr="00F82015">
              <w:rPr>
                <w:rFonts w:asciiTheme="majorBidi" w:hAnsiTheme="majorBidi" w:cstheme="majorBidi"/>
                <w:b w:val="0"/>
                <w:bCs w:val="0"/>
              </w:rPr>
              <w:t xml:space="preserve">9. </w:t>
            </w:r>
          </w:p>
        </w:tc>
        <w:tc>
          <w:tcPr>
            <w:tcW w:w="7299" w:type="dxa"/>
            <w:tcBorders>
              <w:top w:val="none" w:sz="0" w:space="0" w:color="auto"/>
              <w:bottom w:val="none" w:sz="0" w:space="0" w:color="auto"/>
            </w:tcBorders>
          </w:tcPr>
          <w:p w:rsidR="00D857EE" w:rsidRPr="00F82015" w:rsidRDefault="00D857EE" w:rsidP="005E66D1">
            <w:pPr>
              <w:ind w:left="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82015">
              <w:rPr>
                <w:rFonts w:asciiTheme="majorBidi" w:hAnsiTheme="majorBidi" w:cstheme="majorBidi"/>
              </w:rPr>
              <w:t xml:space="preserve">Tata letak menu dalam video interaktif sudah tepat </w:t>
            </w:r>
          </w:p>
        </w:tc>
      </w:tr>
      <w:tr w:rsidR="00D857EE" w:rsidRPr="00F82015" w:rsidTr="00D62B10">
        <w:trPr>
          <w:trHeight w:val="20"/>
          <w:jc w:val="center"/>
        </w:trPr>
        <w:tc>
          <w:tcPr>
            <w:cnfStyle w:val="001000000000" w:firstRow="0" w:lastRow="0" w:firstColumn="1" w:lastColumn="0" w:oddVBand="0" w:evenVBand="0" w:oddHBand="0" w:evenHBand="0" w:firstRowFirstColumn="0" w:firstRowLastColumn="0" w:lastRowFirstColumn="0" w:lastRowLastColumn="0"/>
            <w:tcW w:w="572" w:type="dxa"/>
            <w:tcBorders>
              <w:top w:val="nil"/>
              <w:bottom w:val="single" w:sz="4" w:space="0" w:color="000000"/>
            </w:tcBorders>
          </w:tcPr>
          <w:p w:rsidR="00D857EE" w:rsidRPr="00F82015" w:rsidRDefault="00D857EE" w:rsidP="005E66D1">
            <w:pPr>
              <w:ind w:left="68"/>
              <w:rPr>
                <w:rFonts w:asciiTheme="majorBidi" w:hAnsiTheme="majorBidi" w:cstheme="majorBidi"/>
                <w:b w:val="0"/>
                <w:bCs w:val="0"/>
              </w:rPr>
            </w:pPr>
            <w:r w:rsidRPr="00F82015">
              <w:rPr>
                <w:rFonts w:asciiTheme="majorBidi" w:hAnsiTheme="majorBidi" w:cstheme="majorBidi"/>
                <w:b w:val="0"/>
                <w:bCs w:val="0"/>
              </w:rPr>
              <w:t xml:space="preserve">10. </w:t>
            </w:r>
          </w:p>
        </w:tc>
        <w:tc>
          <w:tcPr>
            <w:tcW w:w="7299" w:type="dxa"/>
            <w:tcBorders>
              <w:top w:val="nil"/>
              <w:bottom w:val="single" w:sz="4" w:space="0" w:color="000000"/>
            </w:tcBorders>
          </w:tcPr>
          <w:p w:rsidR="00D857EE" w:rsidRPr="00F82015" w:rsidRDefault="00D857EE" w:rsidP="005E66D1">
            <w:pPr>
              <w:ind w:left="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2015">
              <w:rPr>
                <w:rFonts w:asciiTheme="majorBidi" w:hAnsiTheme="majorBidi" w:cstheme="majorBidi"/>
              </w:rPr>
              <w:t xml:space="preserve">Tampilan </w:t>
            </w:r>
            <w:r w:rsidRPr="00F82015">
              <w:rPr>
                <w:rFonts w:asciiTheme="majorBidi" w:hAnsiTheme="majorBidi" w:cstheme="majorBidi"/>
                <w:i/>
              </w:rPr>
              <w:t>background</w:t>
            </w:r>
            <w:r w:rsidRPr="00F82015">
              <w:rPr>
                <w:rFonts w:asciiTheme="majorBidi" w:hAnsiTheme="majorBidi" w:cstheme="majorBidi"/>
              </w:rPr>
              <w:t xml:space="preserve"> dalam video interaktif tidak mengganggu isi materi </w:t>
            </w:r>
          </w:p>
        </w:tc>
      </w:tr>
    </w:tbl>
    <w:p w:rsidR="00A1390C" w:rsidRDefault="00A1390C" w:rsidP="00A1390C">
      <w:pPr>
        <w:pStyle w:val="ListParagraph"/>
        <w:ind w:left="426"/>
        <w:rPr>
          <w:rFonts w:asciiTheme="majorBidi" w:hAnsiTheme="majorBidi" w:cstheme="majorBidi"/>
        </w:rPr>
      </w:pPr>
    </w:p>
    <w:p w:rsidR="00F82015" w:rsidRPr="00DB28AE" w:rsidRDefault="005B0B32" w:rsidP="00D62B10">
      <w:pPr>
        <w:pStyle w:val="ListParagraph"/>
        <w:ind w:left="0"/>
        <w:jc w:val="center"/>
        <w:rPr>
          <w:rFonts w:asciiTheme="majorBidi" w:hAnsiTheme="majorBidi" w:cstheme="majorBidi"/>
          <w:i/>
          <w:iCs/>
          <w:lang w:val="en-US"/>
        </w:rPr>
      </w:pPr>
      <w:r>
        <w:rPr>
          <w:rFonts w:asciiTheme="majorBidi" w:hAnsiTheme="majorBidi" w:cstheme="majorBidi"/>
          <w:lang w:val="en-US"/>
        </w:rPr>
        <w:t>Tabel 6</w:t>
      </w:r>
      <w:r w:rsidR="00A1390C">
        <w:rPr>
          <w:rFonts w:asciiTheme="majorBidi" w:hAnsiTheme="majorBidi" w:cstheme="majorBidi"/>
          <w:lang w:val="en-US"/>
        </w:rPr>
        <w:t xml:space="preserve">. </w:t>
      </w:r>
      <w:r w:rsidR="00A1390C" w:rsidRPr="00DB28AE">
        <w:rPr>
          <w:rFonts w:asciiTheme="majorBidi" w:hAnsiTheme="majorBidi" w:cstheme="majorBidi"/>
          <w:i/>
          <w:iCs/>
          <w:lang w:val="en-US"/>
        </w:rPr>
        <w:t xml:space="preserve">Indikator Penilaian Ahli </w:t>
      </w:r>
      <w:r w:rsidR="00A1390C">
        <w:rPr>
          <w:rFonts w:asciiTheme="majorBidi" w:hAnsiTheme="majorBidi" w:cstheme="majorBidi"/>
          <w:i/>
          <w:iCs/>
          <w:lang w:val="en-US"/>
        </w:rPr>
        <w:t>Materi</w:t>
      </w:r>
    </w:p>
    <w:tbl>
      <w:tblPr>
        <w:tblStyle w:val="PlainTable2"/>
        <w:tblW w:w="0" w:type="auto"/>
        <w:jc w:val="center"/>
        <w:tblLook w:val="04A0" w:firstRow="1" w:lastRow="0" w:firstColumn="1" w:lastColumn="0" w:noHBand="0" w:noVBand="1"/>
      </w:tblPr>
      <w:tblGrid>
        <w:gridCol w:w="516"/>
        <w:gridCol w:w="7422"/>
      </w:tblGrid>
      <w:tr w:rsidR="00A1390C" w:rsidRPr="00D62B10" w:rsidTr="00D62B10">
        <w:trPr>
          <w:cnfStyle w:val="100000000000" w:firstRow="1" w:lastRow="0" w:firstColumn="0" w:lastColumn="0" w:oddVBand="0" w:evenVBand="0" w:oddHBand="0" w:evenHBand="0" w:firstRowFirstColumn="0" w:firstRowLastColumn="0" w:lastRowFirstColumn="0" w:lastRowLastColumn="0"/>
          <w:trHeight w:hRule="exact" w:val="20"/>
          <w:jc w:val="center"/>
        </w:trPr>
        <w:tc>
          <w:tcPr>
            <w:cnfStyle w:val="001000000000" w:firstRow="0" w:lastRow="0" w:firstColumn="1" w:lastColumn="0" w:oddVBand="0" w:evenVBand="0" w:oddHBand="0" w:evenHBand="0" w:firstRowFirstColumn="0" w:firstRowLastColumn="0" w:lastRowFirstColumn="0" w:lastRowLastColumn="0"/>
            <w:tcW w:w="516" w:type="dxa"/>
            <w:vMerge w:val="restart"/>
            <w:tcBorders>
              <w:top w:val="single" w:sz="4" w:space="0" w:color="000000"/>
              <w:bottom w:val="single" w:sz="4" w:space="0" w:color="000000"/>
            </w:tcBorders>
          </w:tcPr>
          <w:p w:rsidR="00A1390C" w:rsidRPr="00D62B10" w:rsidRDefault="00A1390C" w:rsidP="005E66D1">
            <w:pPr>
              <w:spacing w:line="360" w:lineRule="auto"/>
              <w:jc w:val="center"/>
            </w:pPr>
            <w:r w:rsidRPr="00D62B10">
              <w:t>No</w:t>
            </w:r>
          </w:p>
        </w:tc>
        <w:tc>
          <w:tcPr>
            <w:tcW w:w="7422" w:type="dxa"/>
            <w:vMerge w:val="restart"/>
            <w:tcBorders>
              <w:top w:val="single" w:sz="4" w:space="0" w:color="000000"/>
              <w:bottom w:val="single" w:sz="4" w:space="0" w:color="000000"/>
            </w:tcBorders>
          </w:tcPr>
          <w:p w:rsidR="00A1390C" w:rsidRPr="00D62B10" w:rsidRDefault="00A1390C" w:rsidP="005E66D1">
            <w:pPr>
              <w:spacing w:line="360" w:lineRule="auto"/>
              <w:jc w:val="center"/>
              <w:cnfStyle w:val="100000000000" w:firstRow="1" w:lastRow="0" w:firstColumn="0" w:lastColumn="0" w:oddVBand="0" w:evenVBand="0" w:oddHBand="0" w:evenHBand="0" w:firstRowFirstColumn="0" w:firstRowLastColumn="0" w:lastRowFirstColumn="0" w:lastRowLastColumn="0"/>
            </w:pPr>
            <w:r w:rsidRPr="00D62B10">
              <w:t>Indikator</w:t>
            </w:r>
          </w:p>
        </w:tc>
      </w:tr>
      <w:tr w:rsidR="00A1390C" w:rsidRPr="00D62B10" w:rsidTr="00D62B10">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16" w:type="dxa"/>
            <w:vMerge/>
            <w:tcBorders>
              <w:top w:val="nil"/>
              <w:bottom w:val="single" w:sz="4" w:space="0" w:color="000000"/>
            </w:tcBorders>
          </w:tcPr>
          <w:p w:rsidR="00A1390C" w:rsidRPr="00D62B10" w:rsidRDefault="00A1390C" w:rsidP="005E66D1">
            <w:pPr>
              <w:spacing w:line="360" w:lineRule="auto"/>
              <w:rPr>
                <w:b w:val="0"/>
                <w:bCs w:val="0"/>
              </w:rPr>
            </w:pPr>
          </w:p>
        </w:tc>
        <w:tc>
          <w:tcPr>
            <w:tcW w:w="7422" w:type="dxa"/>
            <w:vMerge/>
            <w:tcBorders>
              <w:top w:val="nil"/>
              <w:bottom w:val="single" w:sz="4" w:space="0" w:color="000000"/>
            </w:tcBorders>
          </w:tcPr>
          <w:p w:rsidR="00A1390C" w:rsidRPr="00D62B10" w:rsidRDefault="00A1390C" w:rsidP="005E66D1">
            <w:pPr>
              <w:spacing w:line="360" w:lineRule="auto"/>
              <w:cnfStyle w:val="000000100000" w:firstRow="0" w:lastRow="0" w:firstColumn="0" w:lastColumn="0" w:oddVBand="0" w:evenVBand="0" w:oddHBand="1" w:evenHBand="0" w:firstRowFirstColumn="0" w:firstRowLastColumn="0" w:lastRowFirstColumn="0" w:lastRowLastColumn="0"/>
            </w:pPr>
          </w:p>
        </w:tc>
      </w:tr>
      <w:tr w:rsidR="00A1390C" w:rsidRPr="00D62B10" w:rsidTr="00D62B10">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000000"/>
            </w:tcBorders>
          </w:tcPr>
          <w:p w:rsidR="00A1390C" w:rsidRPr="00D62B10" w:rsidRDefault="00A1390C" w:rsidP="005E66D1">
            <w:pPr>
              <w:spacing w:line="360" w:lineRule="auto"/>
              <w:jc w:val="center"/>
              <w:rPr>
                <w:b w:val="0"/>
                <w:bCs w:val="0"/>
              </w:rPr>
            </w:pPr>
            <w:r w:rsidRPr="00D62B10">
              <w:rPr>
                <w:b w:val="0"/>
                <w:bCs w:val="0"/>
              </w:rPr>
              <w:t>1.</w:t>
            </w:r>
          </w:p>
        </w:tc>
        <w:tc>
          <w:tcPr>
            <w:tcW w:w="7422" w:type="dxa"/>
            <w:tcBorders>
              <w:top w:val="single" w:sz="4" w:space="0" w:color="000000"/>
            </w:tcBorders>
          </w:tcPr>
          <w:p w:rsidR="00A1390C" w:rsidRPr="00D62B10" w:rsidRDefault="00A1390C" w:rsidP="005E66D1">
            <w:pPr>
              <w:cnfStyle w:val="000000000000" w:firstRow="0" w:lastRow="0" w:firstColumn="0" w:lastColumn="0" w:oddVBand="0" w:evenVBand="0" w:oddHBand="0" w:evenHBand="0" w:firstRowFirstColumn="0" w:firstRowLastColumn="0" w:lastRowFirstColumn="0" w:lastRowLastColumn="0"/>
              <w:rPr>
                <w:lang w:val="en-US"/>
              </w:rPr>
            </w:pPr>
            <w:r w:rsidRPr="00D62B10">
              <w:t>Kesesuaian materi video interaktif</w:t>
            </w:r>
            <w:r w:rsidRPr="00D62B10">
              <w:rPr>
                <w:i/>
                <w:iCs/>
              </w:rPr>
              <w:t xml:space="preserve"> </w:t>
            </w:r>
            <w:r w:rsidRPr="00D62B10">
              <w:t>dengan Kompetensi Dasar</w:t>
            </w:r>
            <w:r w:rsidRPr="00D62B10">
              <w:rPr>
                <w:lang w:val="en-US"/>
              </w:rPr>
              <w:t xml:space="preserve"> (KD)</w:t>
            </w:r>
          </w:p>
        </w:tc>
      </w:tr>
      <w:tr w:rsidR="00A1390C" w:rsidRPr="00D62B10" w:rsidTr="005E66D1">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bottom w:val="none" w:sz="0" w:space="0" w:color="auto"/>
            </w:tcBorders>
          </w:tcPr>
          <w:p w:rsidR="00A1390C" w:rsidRPr="00D62B10" w:rsidRDefault="00A1390C" w:rsidP="005E66D1">
            <w:pPr>
              <w:spacing w:line="360" w:lineRule="auto"/>
              <w:jc w:val="center"/>
              <w:rPr>
                <w:b w:val="0"/>
                <w:bCs w:val="0"/>
              </w:rPr>
            </w:pPr>
            <w:r w:rsidRPr="00D62B10">
              <w:rPr>
                <w:b w:val="0"/>
                <w:bCs w:val="0"/>
              </w:rPr>
              <w:t>2.</w:t>
            </w:r>
          </w:p>
        </w:tc>
        <w:tc>
          <w:tcPr>
            <w:tcW w:w="7422" w:type="dxa"/>
            <w:tcBorders>
              <w:top w:val="none" w:sz="0" w:space="0" w:color="auto"/>
              <w:bottom w:val="none" w:sz="0" w:space="0" w:color="auto"/>
            </w:tcBorders>
          </w:tcPr>
          <w:p w:rsidR="00A1390C" w:rsidRPr="00D62B10" w:rsidRDefault="00A1390C" w:rsidP="005E66D1">
            <w:pPr>
              <w:cnfStyle w:val="000000100000" w:firstRow="0" w:lastRow="0" w:firstColumn="0" w:lastColumn="0" w:oddVBand="0" w:evenVBand="0" w:oddHBand="1" w:evenHBand="0" w:firstRowFirstColumn="0" w:firstRowLastColumn="0" w:lastRowFirstColumn="0" w:lastRowLastColumn="0"/>
            </w:pPr>
            <w:r w:rsidRPr="00D62B10">
              <w:t>Kesesuaian materi video interaktif dengan Indikator</w:t>
            </w:r>
          </w:p>
        </w:tc>
      </w:tr>
      <w:tr w:rsidR="00A1390C" w:rsidRPr="00D62B10" w:rsidTr="005E66D1">
        <w:tblPrEx>
          <w:tblBorders>
            <w:top w:val="none" w:sz="0" w:space="0" w:color="auto"/>
            <w:bottom w:val="none" w:sz="0" w:space="0" w:color="auto"/>
          </w:tblBorders>
        </w:tblPrEx>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516" w:type="dxa"/>
          </w:tcPr>
          <w:p w:rsidR="00A1390C" w:rsidRPr="00D62B10" w:rsidRDefault="00A1390C" w:rsidP="005E66D1">
            <w:pPr>
              <w:spacing w:line="360" w:lineRule="auto"/>
              <w:jc w:val="center"/>
              <w:rPr>
                <w:b w:val="0"/>
                <w:bCs w:val="0"/>
              </w:rPr>
            </w:pPr>
            <w:r w:rsidRPr="00D62B10">
              <w:rPr>
                <w:b w:val="0"/>
                <w:bCs w:val="0"/>
              </w:rPr>
              <w:t>3.</w:t>
            </w:r>
          </w:p>
        </w:tc>
        <w:tc>
          <w:tcPr>
            <w:tcW w:w="7422" w:type="dxa"/>
          </w:tcPr>
          <w:p w:rsidR="00A1390C" w:rsidRPr="00D62B10" w:rsidRDefault="00A1390C" w:rsidP="005E66D1">
            <w:pPr>
              <w:cnfStyle w:val="000000000000" w:firstRow="0" w:lastRow="0" w:firstColumn="0" w:lastColumn="0" w:oddVBand="0" w:evenVBand="0" w:oddHBand="0" w:evenHBand="0" w:firstRowFirstColumn="0" w:firstRowLastColumn="0" w:lastRowFirstColumn="0" w:lastRowLastColumn="0"/>
            </w:pPr>
            <w:r w:rsidRPr="00D62B10">
              <w:t>Materi mudah dipahami</w:t>
            </w:r>
          </w:p>
        </w:tc>
      </w:tr>
      <w:tr w:rsidR="00A1390C" w:rsidRPr="00D62B10" w:rsidTr="005E66D1">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bottom w:val="none" w:sz="0" w:space="0" w:color="auto"/>
            </w:tcBorders>
          </w:tcPr>
          <w:p w:rsidR="00A1390C" w:rsidRPr="00D62B10" w:rsidRDefault="00A1390C" w:rsidP="005E66D1">
            <w:pPr>
              <w:spacing w:line="360" w:lineRule="auto"/>
              <w:jc w:val="center"/>
              <w:rPr>
                <w:b w:val="0"/>
                <w:bCs w:val="0"/>
              </w:rPr>
            </w:pPr>
            <w:r w:rsidRPr="00D62B10">
              <w:rPr>
                <w:b w:val="0"/>
                <w:bCs w:val="0"/>
              </w:rPr>
              <w:t>4</w:t>
            </w:r>
          </w:p>
        </w:tc>
        <w:tc>
          <w:tcPr>
            <w:tcW w:w="7422" w:type="dxa"/>
            <w:tcBorders>
              <w:top w:val="none" w:sz="0" w:space="0" w:color="auto"/>
              <w:bottom w:val="none" w:sz="0" w:space="0" w:color="auto"/>
            </w:tcBorders>
          </w:tcPr>
          <w:p w:rsidR="00A1390C" w:rsidRPr="00D62B10" w:rsidRDefault="00A1390C" w:rsidP="005E66D1">
            <w:pPr>
              <w:cnfStyle w:val="000000100000" w:firstRow="0" w:lastRow="0" w:firstColumn="0" w:lastColumn="0" w:oddVBand="0" w:evenVBand="0" w:oddHBand="1" w:evenHBand="0" w:firstRowFirstColumn="0" w:firstRowLastColumn="0" w:lastRowFirstColumn="0" w:lastRowLastColumn="0"/>
            </w:pPr>
            <w:r w:rsidRPr="00D62B10">
              <w:t>Materi dalam video interaktif dapat mengembangkan ranah afektif – kognitif – psikomotorik</w:t>
            </w:r>
          </w:p>
        </w:tc>
      </w:tr>
      <w:tr w:rsidR="00A1390C" w:rsidRPr="00D62B10" w:rsidTr="005E66D1">
        <w:tblPrEx>
          <w:tblBorders>
            <w:top w:val="none" w:sz="0" w:space="0" w:color="auto"/>
            <w:bottom w:val="none" w:sz="0" w:space="0" w:color="auto"/>
          </w:tblBorders>
        </w:tblPrEx>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516" w:type="dxa"/>
          </w:tcPr>
          <w:p w:rsidR="00A1390C" w:rsidRPr="00D62B10" w:rsidRDefault="00A1390C" w:rsidP="005E66D1">
            <w:pPr>
              <w:spacing w:line="360" w:lineRule="auto"/>
              <w:jc w:val="center"/>
              <w:rPr>
                <w:b w:val="0"/>
                <w:bCs w:val="0"/>
              </w:rPr>
            </w:pPr>
            <w:r w:rsidRPr="00D62B10">
              <w:rPr>
                <w:b w:val="0"/>
                <w:bCs w:val="0"/>
              </w:rPr>
              <w:t>5.</w:t>
            </w:r>
          </w:p>
        </w:tc>
        <w:tc>
          <w:tcPr>
            <w:tcW w:w="7422" w:type="dxa"/>
          </w:tcPr>
          <w:p w:rsidR="00A1390C" w:rsidRPr="00D62B10" w:rsidRDefault="00A1390C" w:rsidP="005E66D1">
            <w:pPr>
              <w:cnfStyle w:val="000000000000" w:firstRow="0" w:lastRow="0" w:firstColumn="0" w:lastColumn="0" w:oddVBand="0" w:evenVBand="0" w:oddHBand="0" w:evenHBand="0" w:firstRowFirstColumn="0" w:firstRowLastColumn="0" w:lastRowFirstColumn="0" w:lastRowLastColumn="0"/>
            </w:pPr>
            <w:r w:rsidRPr="00D62B10">
              <w:t>Uraian materi video interaktif disajikan sistematis</w:t>
            </w:r>
          </w:p>
        </w:tc>
      </w:tr>
      <w:tr w:rsidR="00A1390C" w:rsidRPr="00D62B10" w:rsidTr="005E66D1">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bottom w:val="none" w:sz="0" w:space="0" w:color="auto"/>
            </w:tcBorders>
          </w:tcPr>
          <w:p w:rsidR="00A1390C" w:rsidRPr="00D62B10" w:rsidRDefault="00A1390C" w:rsidP="005E66D1">
            <w:pPr>
              <w:spacing w:line="360" w:lineRule="auto"/>
              <w:jc w:val="center"/>
              <w:rPr>
                <w:b w:val="0"/>
                <w:bCs w:val="0"/>
              </w:rPr>
            </w:pPr>
            <w:r w:rsidRPr="00D62B10">
              <w:rPr>
                <w:b w:val="0"/>
                <w:bCs w:val="0"/>
              </w:rPr>
              <w:t>6.</w:t>
            </w:r>
          </w:p>
        </w:tc>
        <w:tc>
          <w:tcPr>
            <w:tcW w:w="7422" w:type="dxa"/>
            <w:tcBorders>
              <w:top w:val="none" w:sz="0" w:space="0" w:color="auto"/>
              <w:bottom w:val="none" w:sz="0" w:space="0" w:color="auto"/>
            </w:tcBorders>
          </w:tcPr>
          <w:p w:rsidR="00A1390C" w:rsidRPr="00D62B10" w:rsidRDefault="00A1390C" w:rsidP="005E66D1">
            <w:pPr>
              <w:cnfStyle w:val="000000100000" w:firstRow="0" w:lastRow="0" w:firstColumn="0" w:lastColumn="0" w:oddVBand="0" w:evenVBand="0" w:oddHBand="1" w:evenHBand="0" w:firstRowFirstColumn="0" w:firstRowLastColumn="0" w:lastRowFirstColumn="0" w:lastRowLastColumn="0"/>
            </w:pPr>
            <w:r w:rsidRPr="00D62B10">
              <w:t>Kebenaran isi materi video interaktif</w:t>
            </w:r>
            <w:r w:rsidRPr="00D62B10">
              <w:rPr>
                <w:i/>
                <w:iCs/>
              </w:rPr>
              <w:t xml:space="preserve"> </w:t>
            </w:r>
            <w:r w:rsidRPr="00D62B10">
              <w:t>yang disampaikan</w:t>
            </w:r>
          </w:p>
        </w:tc>
      </w:tr>
      <w:tr w:rsidR="00A1390C" w:rsidRPr="00D62B10" w:rsidTr="005E66D1">
        <w:tblPrEx>
          <w:tblBorders>
            <w:top w:val="none" w:sz="0" w:space="0" w:color="auto"/>
            <w:bottom w:val="none" w:sz="0" w:space="0" w:color="auto"/>
          </w:tblBorders>
        </w:tblPrEx>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516" w:type="dxa"/>
          </w:tcPr>
          <w:p w:rsidR="00A1390C" w:rsidRPr="00D62B10" w:rsidRDefault="00A1390C" w:rsidP="005E66D1">
            <w:pPr>
              <w:spacing w:line="360" w:lineRule="auto"/>
              <w:jc w:val="center"/>
              <w:rPr>
                <w:b w:val="0"/>
                <w:bCs w:val="0"/>
              </w:rPr>
            </w:pPr>
            <w:r w:rsidRPr="00D62B10">
              <w:rPr>
                <w:b w:val="0"/>
                <w:bCs w:val="0"/>
              </w:rPr>
              <w:t>7.</w:t>
            </w:r>
          </w:p>
        </w:tc>
        <w:tc>
          <w:tcPr>
            <w:tcW w:w="7422" w:type="dxa"/>
          </w:tcPr>
          <w:p w:rsidR="00A1390C" w:rsidRPr="00D62B10" w:rsidRDefault="00A1390C" w:rsidP="005E66D1">
            <w:pPr>
              <w:cnfStyle w:val="000000000000" w:firstRow="0" w:lastRow="0" w:firstColumn="0" w:lastColumn="0" w:oddVBand="0" w:evenVBand="0" w:oddHBand="0" w:evenHBand="0" w:firstRowFirstColumn="0" w:firstRowLastColumn="0" w:lastRowFirstColumn="0" w:lastRowLastColumn="0"/>
            </w:pPr>
            <w:r w:rsidRPr="00D62B10">
              <w:t>Kesesuaian soal pada kuis dengan materi video interaktif</w:t>
            </w:r>
          </w:p>
        </w:tc>
      </w:tr>
      <w:tr w:rsidR="00A1390C" w:rsidRPr="00D62B10" w:rsidTr="005E66D1">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16" w:type="dxa"/>
            <w:tcBorders>
              <w:top w:val="none" w:sz="0" w:space="0" w:color="auto"/>
              <w:bottom w:val="none" w:sz="0" w:space="0" w:color="auto"/>
            </w:tcBorders>
          </w:tcPr>
          <w:p w:rsidR="00A1390C" w:rsidRPr="00D62B10" w:rsidRDefault="00A1390C" w:rsidP="005E66D1">
            <w:pPr>
              <w:spacing w:line="360" w:lineRule="auto"/>
              <w:jc w:val="center"/>
              <w:rPr>
                <w:b w:val="0"/>
                <w:bCs w:val="0"/>
              </w:rPr>
            </w:pPr>
            <w:r w:rsidRPr="00D62B10">
              <w:rPr>
                <w:b w:val="0"/>
                <w:bCs w:val="0"/>
              </w:rPr>
              <w:t>8.</w:t>
            </w:r>
          </w:p>
        </w:tc>
        <w:tc>
          <w:tcPr>
            <w:tcW w:w="7422" w:type="dxa"/>
            <w:tcBorders>
              <w:top w:val="none" w:sz="0" w:space="0" w:color="auto"/>
              <w:bottom w:val="none" w:sz="0" w:space="0" w:color="auto"/>
            </w:tcBorders>
          </w:tcPr>
          <w:p w:rsidR="00A1390C" w:rsidRPr="00D62B10" w:rsidRDefault="00A1390C" w:rsidP="005E66D1">
            <w:pPr>
              <w:cnfStyle w:val="000000100000" w:firstRow="0" w:lastRow="0" w:firstColumn="0" w:lastColumn="0" w:oddVBand="0" w:evenVBand="0" w:oddHBand="1" w:evenHBand="0" w:firstRowFirstColumn="0" w:firstRowLastColumn="0" w:lastRowFirstColumn="0" w:lastRowLastColumn="0"/>
            </w:pPr>
            <w:r w:rsidRPr="00D62B10">
              <w:t>Kesesuaian pembahasan contoh soal pada kuis dengan materi video interaktif</w:t>
            </w:r>
          </w:p>
        </w:tc>
      </w:tr>
      <w:tr w:rsidR="00A1390C" w:rsidRPr="00D62B10" w:rsidTr="00D62B10">
        <w:tblPrEx>
          <w:tblBorders>
            <w:top w:val="none" w:sz="0" w:space="0" w:color="auto"/>
            <w:bottom w:val="none" w:sz="0" w:space="0" w:color="auto"/>
          </w:tblBorders>
        </w:tblPrEx>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516" w:type="dxa"/>
          </w:tcPr>
          <w:p w:rsidR="00A1390C" w:rsidRPr="00D62B10" w:rsidRDefault="00A1390C" w:rsidP="005E66D1">
            <w:pPr>
              <w:spacing w:line="360" w:lineRule="auto"/>
              <w:jc w:val="center"/>
              <w:rPr>
                <w:b w:val="0"/>
                <w:bCs w:val="0"/>
              </w:rPr>
            </w:pPr>
            <w:r w:rsidRPr="00D62B10">
              <w:rPr>
                <w:b w:val="0"/>
                <w:bCs w:val="0"/>
              </w:rPr>
              <w:t>9.</w:t>
            </w:r>
          </w:p>
        </w:tc>
        <w:tc>
          <w:tcPr>
            <w:tcW w:w="7422" w:type="dxa"/>
          </w:tcPr>
          <w:p w:rsidR="00A1390C" w:rsidRPr="00D62B10" w:rsidRDefault="00A1390C" w:rsidP="005E66D1">
            <w:pPr>
              <w:cnfStyle w:val="000000000000" w:firstRow="0" w:lastRow="0" w:firstColumn="0" w:lastColumn="0" w:oddVBand="0" w:evenVBand="0" w:oddHBand="0" w:evenHBand="0" w:firstRowFirstColumn="0" w:firstRowLastColumn="0" w:lastRowFirstColumn="0" w:lastRowLastColumn="0"/>
            </w:pPr>
            <w:r w:rsidRPr="00D62B10">
              <w:t>Kesesuaian gambar, animasi, dan audio dengan materi video interaktif</w:t>
            </w:r>
          </w:p>
        </w:tc>
      </w:tr>
      <w:tr w:rsidR="00A1390C" w:rsidRPr="00D62B10" w:rsidTr="00D62B10">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16" w:type="dxa"/>
            <w:tcBorders>
              <w:top w:val="nil"/>
              <w:bottom w:val="single" w:sz="4" w:space="0" w:color="000000"/>
            </w:tcBorders>
          </w:tcPr>
          <w:p w:rsidR="00A1390C" w:rsidRPr="00D62B10" w:rsidRDefault="00A1390C" w:rsidP="005E66D1">
            <w:pPr>
              <w:spacing w:line="360" w:lineRule="auto"/>
              <w:jc w:val="center"/>
              <w:rPr>
                <w:b w:val="0"/>
                <w:bCs w:val="0"/>
              </w:rPr>
            </w:pPr>
            <w:r w:rsidRPr="00D62B10">
              <w:rPr>
                <w:b w:val="0"/>
                <w:bCs w:val="0"/>
              </w:rPr>
              <w:t>10.</w:t>
            </w:r>
          </w:p>
        </w:tc>
        <w:tc>
          <w:tcPr>
            <w:tcW w:w="7422" w:type="dxa"/>
            <w:tcBorders>
              <w:top w:val="nil"/>
              <w:bottom w:val="single" w:sz="4" w:space="0" w:color="000000"/>
            </w:tcBorders>
          </w:tcPr>
          <w:p w:rsidR="00A1390C" w:rsidRPr="00D62B10" w:rsidRDefault="00A1390C" w:rsidP="005E66D1">
            <w:pPr>
              <w:cnfStyle w:val="000000100000" w:firstRow="0" w:lastRow="0" w:firstColumn="0" w:lastColumn="0" w:oddVBand="0" w:evenVBand="0" w:oddHBand="1" w:evenHBand="0" w:firstRowFirstColumn="0" w:firstRowLastColumn="0" w:lastRowFirstColumn="0" w:lastRowLastColumn="0"/>
            </w:pPr>
            <w:r w:rsidRPr="00D62B10">
              <w:t>Kejelasan uraian materi video interaktif</w:t>
            </w:r>
          </w:p>
        </w:tc>
      </w:tr>
    </w:tbl>
    <w:p w:rsidR="00A1390C" w:rsidRDefault="00A1390C" w:rsidP="00D62B10">
      <w:pPr>
        <w:pStyle w:val="ListParagraph"/>
        <w:ind w:left="0"/>
        <w:rPr>
          <w:rFonts w:asciiTheme="majorBidi" w:hAnsiTheme="majorBidi" w:cstheme="majorBidi"/>
        </w:rPr>
      </w:pPr>
    </w:p>
    <w:p w:rsidR="00A1390C" w:rsidRPr="00DB28AE" w:rsidRDefault="005B0B32" w:rsidP="00A1390C">
      <w:pPr>
        <w:pStyle w:val="ListParagraph"/>
        <w:ind w:left="0"/>
        <w:jc w:val="center"/>
        <w:rPr>
          <w:rFonts w:asciiTheme="majorBidi" w:hAnsiTheme="majorBidi" w:cstheme="majorBidi"/>
          <w:i/>
          <w:iCs/>
          <w:lang w:val="en-US"/>
        </w:rPr>
      </w:pPr>
      <w:r>
        <w:rPr>
          <w:rFonts w:asciiTheme="majorBidi" w:hAnsiTheme="majorBidi" w:cstheme="majorBidi"/>
          <w:lang w:val="en-US"/>
        </w:rPr>
        <w:t>Tabel 7</w:t>
      </w:r>
      <w:r w:rsidR="00A1390C">
        <w:rPr>
          <w:rFonts w:asciiTheme="majorBidi" w:hAnsiTheme="majorBidi" w:cstheme="majorBidi"/>
          <w:lang w:val="en-US"/>
        </w:rPr>
        <w:t xml:space="preserve">. </w:t>
      </w:r>
      <w:r w:rsidR="00A1390C" w:rsidRPr="00DB28AE">
        <w:rPr>
          <w:rFonts w:asciiTheme="majorBidi" w:hAnsiTheme="majorBidi" w:cstheme="majorBidi"/>
          <w:i/>
          <w:iCs/>
          <w:lang w:val="en-US"/>
        </w:rPr>
        <w:t xml:space="preserve">Indikator Penilaian Ahli </w:t>
      </w:r>
      <w:r w:rsidR="00A1390C">
        <w:rPr>
          <w:rFonts w:asciiTheme="majorBidi" w:hAnsiTheme="majorBidi" w:cstheme="majorBidi"/>
          <w:i/>
          <w:iCs/>
          <w:lang w:val="en-US"/>
        </w:rPr>
        <w:t>Pembelajaran</w:t>
      </w:r>
    </w:p>
    <w:tbl>
      <w:tblPr>
        <w:tblStyle w:val="PlainTable2"/>
        <w:tblW w:w="0" w:type="auto"/>
        <w:jc w:val="center"/>
        <w:tblBorders>
          <w:top w:val="none" w:sz="0" w:space="0" w:color="auto"/>
          <w:bottom w:val="none" w:sz="0" w:space="0" w:color="auto"/>
        </w:tblBorders>
        <w:tblLook w:val="04A0" w:firstRow="1" w:lastRow="0" w:firstColumn="1" w:lastColumn="0" w:noHBand="0" w:noVBand="1"/>
      </w:tblPr>
      <w:tblGrid>
        <w:gridCol w:w="562"/>
        <w:gridCol w:w="7377"/>
      </w:tblGrid>
      <w:tr w:rsidR="00A1390C" w:rsidRPr="00D62B10" w:rsidTr="00D62B10">
        <w:trPr>
          <w:cnfStyle w:val="100000000000" w:firstRow="1" w:lastRow="0" w:firstColumn="0" w:lastColumn="0" w:oddVBand="0" w:evenVBand="0" w:oddHBand="0" w:evenHBand="0" w:firstRowFirstColumn="0" w:firstRowLastColumn="0" w:lastRowFirstColumn="0" w:lastRowLastColumn="0"/>
          <w:trHeight w:hRule="exact" w:val="20"/>
          <w:jc w:val="center"/>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4" w:space="0" w:color="000000"/>
              <w:bottom w:val="single" w:sz="4" w:space="0" w:color="000000"/>
            </w:tcBorders>
            <w:vAlign w:val="center"/>
          </w:tcPr>
          <w:p w:rsidR="00A1390C" w:rsidRPr="00D62B10" w:rsidRDefault="00A1390C" w:rsidP="005E66D1">
            <w:pPr>
              <w:spacing w:line="360" w:lineRule="auto"/>
              <w:jc w:val="center"/>
            </w:pPr>
            <w:r w:rsidRPr="00D62B10">
              <w:t>No</w:t>
            </w:r>
          </w:p>
        </w:tc>
        <w:tc>
          <w:tcPr>
            <w:tcW w:w="7377" w:type="dxa"/>
            <w:vMerge w:val="restart"/>
            <w:tcBorders>
              <w:top w:val="single" w:sz="4" w:space="0" w:color="000000"/>
              <w:bottom w:val="single" w:sz="4" w:space="0" w:color="000000"/>
            </w:tcBorders>
            <w:vAlign w:val="center"/>
          </w:tcPr>
          <w:p w:rsidR="00A1390C" w:rsidRPr="00D62B10" w:rsidRDefault="00A1390C" w:rsidP="005E66D1">
            <w:pPr>
              <w:spacing w:line="360" w:lineRule="auto"/>
              <w:jc w:val="center"/>
              <w:cnfStyle w:val="100000000000" w:firstRow="1" w:lastRow="0" w:firstColumn="0" w:lastColumn="0" w:oddVBand="0" w:evenVBand="0" w:oddHBand="0" w:evenHBand="0" w:firstRowFirstColumn="0" w:firstRowLastColumn="0" w:lastRowFirstColumn="0" w:lastRowLastColumn="0"/>
            </w:pPr>
            <w:r w:rsidRPr="00D62B10">
              <w:t>Indikator</w:t>
            </w:r>
          </w:p>
        </w:tc>
      </w:tr>
      <w:tr w:rsidR="00A1390C" w:rsidRPr="00D62B10" w:rsidTr="00D62B1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62" w:type="dxa"/>
            <w:vMerge/>
            <w:tcBorders>
              <w:top w:val="none" w:sz="0" w:space="0" w:color="auto"/>
              <w:bottom w:val="single" w:sz="4" w:space="0" w:color="000000"/>
            </w:tcBorders>
          </w:tcPr>
          <w:p w:rsidR="00A1390C" w:rsidRPr="00D62B10" w:rsidRDefault="00A1390C" w:rsidP="005E66D1">
            <w:pPr>
              <w:spacing w:line="360" w:lineRule="auto"/>
              <w:rPr>
                <w:b w:val="0"/>
                <w:bCs w:val="0"/>
              </w:rPr>
            </w:pPr>
          </w:p>
        </w:tc>
        <w:tc>
          <w:tcPr>
            <w:tcW w:w="7377" w:type="dxa"/>
            <w:vMerge/>
            <w:tcBorders>
              <w:top w:val="none" w:sz="0" w:space="0" w:color="auto"/>
              <w:bottom w:val="single" w:sz="4" w:space="0" w:color="000000"/>
            </w:tcBorders>
          </w:tcPr>
          <w:p w:rsidR="00A1390C" w:rsidRPr="00D62B10" w:rsidRDefault="00A1390C" w:rsidP="005E66D1">
            <w:pPr>
              <w:spacing w:line="360" w:lineRule="auto"/>
              <w:cnfStyle w:val="000000100000" w:firstRow="0" w:lastRow="0" w:firstColumn="0" w:lastColumn="0" w:oddVBand="0" w:evenVBand="0" w:oddHBand="1" w:evenHBand="0" w:firstRowFirstColumn="0" w:firstRowLastColumn="0" w:lastRowFirstColumn="0" w:lastRowLastColumn="0"/>
            </w:pPr>
          </w:p>
        </w:tc>
      </w:tr>
      <w:tr w:rsidR="00A1390C" w:rsidRPr="00D62B10" w:rsidTr="00D62B1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cBorders>
          </w:tcPr>
          <w:p w:rsidR="00A1390C" w:rsidRPr="00D62B10" w:rsidRDefault="00A1390C" w:rsidP="005E66D1">
            <w:pPr>
              <w:spacing w:line="360" w:lineRule="auto"/>
              <w:jc w:val="center"/>
              <w:rPr>
                <w:b w:val="0"/>
                <w:bCs w:val="0"/>
              </w:rPr>
            </w:pPr>
            <w:r w:rsidRPr="00D62B10">
              <w:rPr>
                <w:b w:val="0"/>
                <w:bCs w:val="0"/>
              </w:rPr>
              <w:t>1.</w:t>
            </w:r>
          </w:p>
        </w:tc>
        <w:tc>
          <w:tcPr>
            <w:tcW w:w="7377" w:type="dxa"/>
            <w:tcBorders>
              <w:top w:val="single" w:sz="4" w:space="0" w:color="000000"/>
            </w:tcBorders>
          </w:tcPr>
          <w:p w:rsidR="00A1390C" w:rsidRPr="00D62B10" w:rsidRDefault="00A1390C" w:rsidP="005E66D1">
            <w:pPr>
              <w:cnfStyle w:val="000000000000" w:firstRow="0" w:lastRow="0" w:firstColumn="0" w:lastColumn="0" w:oddVBand="0" w:evenVBand="0" w:oddHBand="0" w:evenHBand="0" w:firstRowFirstColumn="0" w:firstRowLastColumn="0" w:lastRowFirstColumn="0" w:lastRowLastColumn="0"/>
            </w:pPr>
            <w:r w:rsidRPr="00D62B10">
              <w:t>Video interaktif sesuai dengan perkembangan siswa</w:t>
            </w:r>
          </w:p>
        </w:tc>
      </w:tr>
      <w:tr w:rsidR="00A1390C" w:rsidRPr="00D62B10" w:rsidTr="005E66D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A1390C" w:rsidRPr="00D62B10" w:rsidRDefault="00A1390C" w:rsidP="005E66D1">
            <w:pPr>
              <w:spacing w:line="360" w:lineRule="auto"/>
              <w:jc w:val="center"/>
              <w:rPr>
                <w:b w:val="0"/>
                <w:bCs w:val="0"/>
              </w:rPr>
            </w:pPr>
            <w:r w:rsidRPr="00D62B10">
              <w:rPr>
                <w:b w:val="0"/>
                <w:bCs w:val="0"/>
              </w:rPr>
              <w:t>2.</w:t>
            </w:r>
          </w:p>
        </w:tc>
        <w:tc>
          <w:tcPr>
            <w:tcW w:w="7377" w:type="dxa"/>
            <w:tcBorders>
              <w:top w:val="none" w:sz="0" w:space="0" w:color="auto"/>
              <w:bottom w:val="none" w:sz="0" w:space="0" w:color="auto"/>
            </w:tcBorders>
          </w:tcPr>
          <w:p w:rsidR="00A1390C" w:rsidRPr="00D62B10" w:rsidRDefault="00A1390C" w:rsidP="005E66D1">
            <w:pPr>
              <w:cnfStyle w:val="000000100000" w:firstRow="0" w:lastRow="0" w:firstColumn="0" w:lastColumn="0" w:oddVBand="0" w:evenVBand="0" w:oddHBand="1" w:evenHBand="0" w:firstRowFirstColumn="0" w:firstRowLastColumn="0" w:lastRowFirstColumn="0" w:lastRowLastColumn="0"/>
            </w:pPr>
            <w:r w:rsidRPr="00D62B10">
              <w:t>Kesesuian materi dengan pengembangan video interaktif</w:t>
            </w:r>
          </w:p>
        </w:tc>
      </w:tr>
      <w:tr w:rsidR="00A1390C" w:rsidRPr="00D62B10" w:rsidTr="005E66D1">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562" w:type="dxa"/>
          </w:tcPr>
          <w:p w:rsidR="00A1390C" w:rsidRPr="00D62B10" w:rsidRDefault="00A1390C" w:rsidP="005E66D1">
            <w:pPr>
              <w:spacing w:line="360" w:lineRule="auto"/>
              <w:jc w:val="center"/>
              <w:rPr>
                <w:b w:val="0"/>
                <w:bCs w:val="0"/>
              </w:rPr>
            </w:pPr>
            <w:r w:rsidRPr="00D62B10">
              <w:rPr>
                <w:b w:val="0"/>
                <w:bCs w:val="0"/>
              </w:rPr>
              <w:t>3.</w:t>
            </w:r>
          </w:p>
        </w:tc>
        <w:tc>
          <w:tcPr>
            <w:tcW w:w="7377" w:type="dxa"/>
          </w:tcPr>
          <w:p w:rsidR="00A1390C" w:rsidRPr="00D62B10" w:rsidRDefault="00A1390C" w:rsidP="005E66D1">
            <w:pPr>
              <w:cnfStyle w:val="000000000000" w:firstRow="0" w:lastRow="0" w:firstColumn="0" w:lastColumn="0" w:oddVBand="0" w:evenVBand="0" w:oddHBand="0" w:evenHBand="0" w:firstRowFirstColumn="0" w:firstRowLastColumn="0" w:lastRowFirstColumn="0" w:lastRowLastColumn="0"/>
            </w:pPr>
            <w:r w:rsidRPr="00D62B10">
              <w:t>Kesesuaian penyajian materi video interaktif</w:t>
            </w:r>
            <w:r w:rsidRPr="00D62B10">
              <w:rPr>
                <w:i/>
              </w:rPr>
              <w:t xml:space="preserve"> </w:t>
            </w:r>
            <w:r w:rsidRPr="00D62B10">
              <w:t xml:space="preserve"> didasarkan pada klasifikasi materi ajar (konsep, fakta, prinsip, dan prosedur)</w:t>
            </w:r>
          </w:p>
        </w:tc>
      </w:tr>
      <w:tr w:rsidR="00A1390C" w:rsidRPr="00D62B10" w:rsidTr="005E66D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A1390C" w:rsidRPr="00D62B10" w:rsidRDefault="00A1390C" w:rsidP="005E66D1">
            <w:pPr>
              <w:spacing w:line="360" w:lineRule="auto"/>
              <w:jc w:val="center"/>
              <w:rPr>
                <w:b w:val="0"/>
                <w:bCs w:val="0"/>
              </w:rPr>
            </w:pPr>
            <w:r w:rsidRPr="00D62B10">
              <w:rPr>
                <w:b w:val="0"/>
                <w:bCs w:val="0"/>
              </w:rPr>
              <w:t>4.</w:t>
            </w:r>
          </w:p>
        </w:tc>
        <w:tc>
          <w:tcPr>
            <w:tcW w:w="7377" w:type="dxa"/>
            <w:tcBorders>
              <w:top w:val="none" w:sz="0" w:space="0" w:color="auto"/>
              <w:bottom w:val="none" w:sz="0" w:space="0" w:color="auto"/>
            </w:tcBorders>
          </w:tcPr>
          <w:p w:rsidR="00A1390C" w:rsidRPr="00D62B10" w:rsidRDefault="00A1390C" w:rsidP="005E66D1">
            <w:pPr>
              <w:cnfStyle w:val="000000100000" w:firstRow="0" w:lastRow="0" w:firstColumn="0" w:lastColumn="0" w:oddVBand="0" w:evenVBand="0" w:oddHBand="1" w:evenHBand="0" w:firstRowFirstColumn="0" w:firstRowLastColumn="0" w:lastRowFirstColumn="0" w:lastRowLastColumn="0"/>
              <w:rPr>
                <w:lang w:val="en-US"/>
              </w:rPr>
            </w:pPr>
            <w:r w:rsidRPr="00D62B10">
              <w:t>Kesesuaian materi video interaktif</w:t>
            </w:r>
            <w:r w:rsidRPr="00D62B10">
              <w:rPr>
                <w:i/>
                <w:iCs/>
              </w:rPr>
              <w:t xml:space="preserve"> </w:t>
            </w:r>
            <w:r w:rsidRPr="00D62B10">
              <w:t>dengan Kompetensi Dasar</w:t>
            </w:r>
            <w:r w:rsidRPr="00D62B10">
              <w:rPr>
                <w:lang w:val="en-US"/>
              </w:rPr>
              <w:t xml:space="preserve"> (KD)</w:t>
            </w:r>
          </w:p>
        </w:tc>
      </w:tr>
      <w:tr w:rsidR="00A1390C" w:rsidRPr="00D62B10" w:rsidTr="005E66D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2" w:type="dxa"/>
          </w:tcPr>
          <w:p w:rsidR="00A1390C" w:rsidRPr="00D62B10" w:rsidRDefault="00A1390C" w:rsidP="005E66D1">
            <w:pPr>
              <w:spacing w:line="360" w:lineRule="auto"/>
              <w:jc w:val="center"/>
              <w:rPr>
                <w:b w:val="0"/>
                <w:bCs w:val="0"/>
              </w:rPr>
            </w:pPr>
            <w:r w:rsidRPr="00D62B10">
              <w:rPr>
                <w:b w:val="0"/>
                <w:bCs w:val="0"/>
              </w:rPr>
              <w:t>5.</w:t>
            </w:r>
          </w:p>
        </w:tc>
        <w:tc>
          <w:tcPr>
            <w:tcW w:w="7377" w:type="dxa"/>
          </w:tcPr>
          <w:p w:rsidR="00A1390C" w:rsidRPr="00D62B10" w:rsidRDefault="00A1390C" w:rsidP="005E66D1">
            <w:pPr>
              <w:cnfStyle w:val="000000000000" w:firstRow="0" w:lastRow="0" w:firstColumn="0" w:lastColumn="0" w:oddVBand="0" w:evenVBand="0" w:oddHBand="0" w:evenHBand="0" w:firstRowFirstColumn="0" w:firstRowLastColumn="0" w:lastRowFirstColumn="0" w:lastRowLastColumn="0"/>
            </w:pPr>
            <w:r w:rsidRPr="00D62B10">
              <w:t>Kesesuian materi video interaktif</w:t>
            </w:r>
            <w:r w:rsidRPr="00D62B10">
              <w:rPr>
                <w:i/>
              </w:rPr>
              <w:t xml:space="preserve"> </w:t>
            </w:r>
            <w:r w:rsidRPr="00D62B10">
              <w:t xml:space="preserve"> dengan Indikator pembelajaran</w:t>
            </w:r>
          </w:p>
        </w:tc>
      </w:tr>
      <w:tr w:rsidR="00A1390C" w:rsidRPr="00D62B10" w:rsidTr="005E66D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A1390C" w:rsidRPr="00D62B10" w:rsidRDefault="00A1390C" w:rsidP="005E66D1">
            <w:pPr>
              <w:spacing w:line="360" w:lineRule="auto"/>
              <w:jc w:val="center"/>
              <w:rPr>
                <w:b w:val="0"/>
                <w:bCs w:val="0"/>
              </w:rPr>
            </w:pPr>
            <w:r w:rsidRPr="00D62B10">
              <w:rPr>
                <w:b w:val="0"/>
                <w:bCs w:val="0"/>
              </w:rPr>
              <w:t>6.</w:t>
            </w:r>
          </w:p>
        </w:tc>
        <w:tc>
          <w:tcPr>
            <w:tcW w:w="7377" w:type="dxa"/>
            <w:tcBorders>
              <w:top w:val="none" w:sz="0" w:space="0" w:color="auto"/>
              <w:bottom w:val="none" w:sz="0" w:space="0" w:color="auto"/>
            </w:tcBorders>
          </w:tcPr>
          <w:p w:rsidR="00A1390C" w:rsidRPr="00D62B10" w:rsidRDefault="00A1390C" w:rsidP="005E66D1">
            <w:pPr>
              <w:cnfStyle w:val="000000100000" w:firstRow="0" w:lastRow="0" w:firstColumn="0" w:lastColumn="0" w:oddVBand="0" w:evenVBand="0" w:oddHBand="1" w:evenHBand="0" w:firstRowFirstColumn="0" w:firstRowLastColumn="0" w:lastRowFirstColumn="0" w:lastRowLastColumn="0"/>
              <w:rPr>
                <w:b/>
                <w:bCs/>
              </w:rPr>
            </w:pPr>
            <w:r w:rsidRPr="00D62B10">
              <w:t>Kemenarikan video interaktif untuk memotivasi siswa dalam pembelajaran</w:t>
            </w:r>
          </w:p>
        </w:tc>
      </w:tr>
      <w:tr w:rsidR="00A1390C" w:rsidRPr="00D62B10" w:rsidTr="005E66D1">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562" w:type="dxa"/>
          </w:tcPr>
          <w:p w:rsidR="00A1390C" w:rsidRPr="00D62B10" w:rsidRDefault="00A1390C" w:rsidP="005E66D1">
            <w:pPr>
              <w:spacing w:line="360" w:lineRule="auto"/>
              <w:jc w:val="center"/>
              <w:rPr>
                <w:b w:val="0"/>
                <w:bCs w:val="0"/>
              </w:rPr>
            </w:pPr>
            <w:r w:rsidRPr="00D62B10">
              <w:rPr>
                <w:b w:val="0"/>
                <w:bCs w:val="0"/>
              </w:rPr>
              <w:lastRenderedPageBreak/>
              <w:t>7.</w:t>
            </w:r>
          </w:p>
        </w:tc>
        <w:tc>
          <w:tcPr>
            <w:tcW w:w="7377" w:type="dxa"/>
          </w:tcPr>
          <w:p w:rsidR="00A1390C" w:rsidRPr="00D62B10" w:rsidRDefault="00A1390C" w:rsidP="005E66D1">
            <w:pPr>
              <w:cnfStyle w:val="000000000000" w:firstRow="0" w:lastRow="0" w:firstColumn="0" w:lastColumn="0" w:oddVBand="0" w:evenVBand="0" w:oddHBand="0" w:evenHBand="0" w:firstRowFirstColumn="0" w:firstRowLastColumn="0" w:lastRowFirstColumn="0" w:lastRowLastColumn="0"/>
            </w:pPr>
            <w:r w:rsidRPr="00D62B10">
              <w:t>Kombinasi teks, gambar, audio dan animasi dalam video interaktif saling terpadu dan sesuai dengan materi</w:t>
            </w:r>
          </w:p>
        </w:tc>
      </w:tr>
      <w:tr w:rsidR="00A1390C" w:rsidRPr="00D62B10" w:rsidTr="005E66D1">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tcPr>
          <w:p w:rsidR="00A1390C" w:rsidRPr="00D62B10" w:rsidRDefault="00A1390C" w:rsidP="005E66D1">
            <w:pPr>
              <w:spacing w:line="360" w:lineRule="auto"/>
              <w:jc w:val="center"/>
              <w:rPr>
                <w:b w:val="0"/>
                <w:bCs w:val="0"/>
              </w:rPr>
            </w:pPr>
            <w:r w:rsidRPr="00D62B10">
              <w:rPr>
                <w:b w:val="0"/>
                <w:bCs w:val="0"/>
              </w:rPr>
              <w:t>8.</w:t>
            </w:r>
          </w:p>
        </w:tc>
        <w:tc>
          <w:tcPr>
            <w:tcW w:w="7377" w:type="dxa"/>
            <w:tcBorders>
              <w:top w:val="none" w:sz="0" w:space="0" w:color="auto"/>
              <w:bottom w:val="none" w:sz="0" w:space="0" w:color="auto"/>
            </w:tcBorders>
          </w:tcPr>
          <w:p w:rsidR="00A1390C" w:rsidRPr="00D62B10" w:rsidRDefault="00A1390C" w:rsidP="005E66D1">
            <w:pPr>
              <w:cnfStyle w:val="000000100000" w:firstRow="0" w:lastRow="0" w:firstColumn="0" w:lastColumn="0" w:oddVBand="0" w:evenVBand="0" w:oddHBand="1" w:evenHBand="0" w:firstRowFirstColumn="0" w:firstRowLastColumn="0" w:lastRowFirstColumn="0" w:lastRowLastColumn="0"/>
            </w:pPr>
            <w:r w:rsidRPr="00D62B10">
              <w:t>Kejelasan penyajian materi video interaktif</w:t>
            </w:r>
          </w:p>
        </w:tc>
      </w:tr>
      <w:tr w:rsidR="00A1390C" w:rsidRPr="00D62B10" w:rsidTr="00D62B1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2" w:type="dxa"/>
          </w:tcPr>
          <w:p w:rsidR="00A1390C" w:rsidRPr="00D62B10" w:rsidRDefault="00A1390C" w:rsidP="005E66D1">
            <w:pPr>
              <w:spacing w:line="360" w:lineRule="auto"/>
              <w:jc w:val="center"/>
              <w:rPr>
                <w:b w:val="0"/>
                <w:bCs w:val="0"/>
              </w:rPr>
            </w:pPr>
            <w:r w:rsidRPr="00D62B10">
              <w:rPr>
                <w:b w:val="0"/>
                <w:bCs w:val="0"/>
              </w:rPr>
              <w:t>9.</w:t>
            </w:r>
          </w:p>
        </w:tc>
        <w:tc>
          <w:tcPr>
            <w:tcW w:w="7377" w:type="dxa"/>
          </w:tcPr>
          <w:p w:rsidR="00A1390C" w:rsidRPr="00D62B10" w:rsidRDefault="00A1390C" w:rsidP="005E66D1">
            <w:pPr>
              <w:cnfStyle w:val="000000000000" w:firstRow="0" w:lastRow="0" w:firstColumn="0" w:lastColumn="0" w:oddVBand="0" w:evenVBand="0" w:oddHBand="0" w:evenHBand="0" w:firstRowFirstColumn="0" w:firstRowLastColumn="0" w:lastRowFirstColumn="0" w:lastRowLastColumn="0"/>
            </w:pPr>
            <w:r w:rsidRPr="00D62B10">
              <w:t>Kesesuaian materi dengan soal pada kuis</w:t>
            </w:r>
          </w:p>
        </w:tc>
      </w:tr>
      <w:tr w:rsidR="00A1390C" w:rsidRPr="00D62B10" w:rsidTr="00D62B1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single" w:sz="4" w:space="0" w:color="000000"/>
            </w:tcBorders>
          </w:tcPr>
          <w:p w:rsidR="00A1390C" w:rsidRPr="00D62B10" w:rsidRDefault="00A1390C" w:rsidP="005E66D1">
            <w:pPr>
              <w:spacing w:line="360" w:lineRule="auto"/>
              <w:jc w:val="center"/>
              <w:rPr>
                <w:b w:val="0"/>
                <w:bCs w:val="0"/>
              </w:rPr>
            </w:pPr>
            <w:r w:rsidRPr="00D62B10">
              <w:rPr>
                <w:b w:val="0"/>
                <w:bCs w:val="0"/>
              </w:rPr>
              <w:t>10.</w:t>
            </w:r>
          </w:p>
        </w:tc>
        <w:tc>
          <w:tcPr>
            <w:tcW w:w="7377" w:type="dxa"/>
            <w:tcBorders>
              <w:top w:val="none" w:sz="0" w:space="0" w:color="auto"/>
              <w:bottom w:val="single" w:sz="4" w:space="0" w:color="000000"/>
            </w:tcBorders>
          </w:tcPr>
          <w:p w:rsidR="00A1390C" w:rsidRPr="00D62B10" w:rsidRDefault="00A1390C" w:rsidP="005E66D1">
            <w:pPr>
              <w:cnfStyle w:val="000000100000" w:firstRow="0" w:lastRow="0" w:firstColumn="0" w:lastColumn="0" w:oddVBand="0" w:evenVBand="0" w:oddHBand="1" w:evenHBand="0" w:firstRowFirstColumn="0" w:firstRowLastColumn="0" w:lastRowFirstColumn="0" w:lastRowLastColumn="0"/>
            </w:pPr>
            <w:r w:rsidRPr="00D62B10">
              <w:t>Kemudahan bahasa yang digunakan dalam pengembangan video interaktif</w:t>
            </w:r>
          </w:p>
        </w:tc>
      </w:tr>
    </w:tbl>
    <w:p w:rsidR="00D62B10" w:rsidRDefault="00D62B10" w:rsidP="00D857EE">
      <w:pPr>
        <w:ind w:left="426" w:firstLine="720"/>
        <w:rPr>
          <w:rFonts w:asciiTheme="majorBidi" w:hAnsiTheme="majorBidi" w:cstheme="majorBidi"/>
          <w:lang w:val="en-US"/>
        </w:rPr>
      </w:pPr>
    </w:p>
    <w:p w:rsidR="00A1390C" w:rsidRPr="00D857EE" w:rsidRDefault="00A1390C" w:rsidP="00D857EE">
      <w:pPr>
        <w:ind w:left="426" w:firstLine="720"/>
        <w:rPr>
          <w:rFonts w:asciiTheme="majorBidi" w:hAnsiTheme="majorBidi" w:cstheme="majorBidi"/>
          <w:lang w:val="en-US"/>
        </w:rPr>
      </w:pPr>
      <w:r w:rsidRPr="00D857EE">
        <w:rPr>
          <w:rFonts w:asciiTheme="majorBidi" w:hAnsiTheme="majorBidi" w:cstheme="majorBidi"/>
          <w:lang w:val="en-US"/>
        </w:rPr>
        <w:t>Has</w:t>
      </w:r>
      <w:r w:rsidR="00D62B10">
        <w:rPr>
          <w:rFonts w:asciiTheme="majorBidi" w:hAnsiTheme="majorBidi" w:cstheme="majorBidi"/>
          <w:lang w:val="en-US"/>
        </w:rPr>
        <w:t>il penyebaran angket penilaian atau validasi oleh tiga</w:t>
      </w:r>
      <w:r w:rsidRPr="00D857EE">
        <w:rPr>
          <w:rFonts w:asciiTheme="majorBidi" w:hAnsiTheme="majorBidi" w:cstheme="majorBidi"/>
          <w:lang w:val="en-US"/>
        </w:rPr>
        <w:t xml:space="preserve"> validator ahli adalah sebagai berikut:</w:t>
      </w:r>
    </w:p>
    <w:p w:rsidR="00A1390C" w:rsidRDefault="00A1390C" w:rsidP="00A1390C">
      <w:pPr>
        <w:ind w:firstLine="720"/>
        <w:rPr>
          <w:rFonts w:asciiTheme="majorBidi" w:hAnsiTheme="majorBidi" w:cstheme="majorBidi"/>
          <w:lang w:val="en-US"/>
        </w:rPr>
      </w:pPr>
    </w:p>
    <w:p w:rsidR="00A1390C" w:rsidRPr="000D1A93" w:rsidRDefault="005B0B32" w:rsidP="00A1390C">
      <w:pPr>
        <w:pStyle w:val="Normal1"/>
        <w:pBdr>
          <w:top w:val="nil"/>
          <w:left w:val="nil"/>
          <w:bottom w:val="nil"/>
          <w:right w:val="nil"/>
          <w:between w:val="nil"/>
        </w:pBdr>
        <w:jc w:val="center"/>
      </w:pPr>
      <w:r>
        <w:rPr>
          <w:iCs/>
          <w:lang w:val="en-US"/>
        </w:rPr>
        <w:t>Tabel 8</w:t>
      </w:r>
      <w:r w:rsidR="00A1390C" w:rsidRPr="00F50349">
        <w:rPr>
          <w:iCs/>
          <w:lang w:val="en-US"/>
        </w:rPr>
        <w:t>.</w:t>
      </w:r>
      <w:r w:rsidR="00A1390C">
        <w:rPr>
          <w:i/>
          <w:lang w:val="en-US"/>
        </w:rPr>
        <w:t xml:space="preserve"> Hasil Validasi Para Ahli</w:t>
      </w:r>
    </w:p>
    <w:tbl>
      <w:tblPr>
        <w:tblW w:w="7909" w:type="dxa"/>
        <w:jc w:val="center"/>
        <w:tblLayout w:type="fixed"/>
        <w:tblLook w:val="0400" w:firstRow="0" w:lastRow="0" w:firstColumn="0" w:lastColumn="0" w:noHBand="0" w:noVBand="1"/>
      </w:tblPr>
      <w:tblGrid>
        <w:gridCol w:w="567"/>
        <w:gridCol w:w="3436"/>
        <w:gridCol w:w="1131"/>
        <w:gridCol w:w="1137"/>
        <w:gridCol w:w="1638"/>
      </w:tblGrid>
      <w:tr w:rsidR="00A1390C" w:rsidRPr="005B0B32" w:rsidTr="00D62B10">
        <w:trPr>
          <w:trHeight w:val="283"/>
          <w:jc w:val="center"/>
        </w:trPr>
        <w:tc>
          <w:tcPr>
            <w:tcW w:w="567" w:type="dxa"/>
            <w:vMerge w:val="restart"/>
            <w:tcBorders>
              <w:top w:val="single" w:sz="4" w:space="0" w:color="000000"/>
              <w:bottom w:val="single" w:sz="4" w:space="0" w:color="000000"/>
            </w:tcBorders>
            <w:shd w:val="clear" w:color="auto" w:fill="auto"/>
            <w:vAlign w:val="center"/>
          </w:tcPr>
          <w:p w:rsidR="00A1390C" w:rsidRPr="005B0B32" w:rsidRDefault="00A1390C" w:rsidP="005E66D1">
            <w:pPr>
              <w:pStyle w:val="Normal1"/>
              <w:spacing w:after="20"/>
              <w:jc w:val="center"/>
              <w:rPr>
                <w:b/>
                <w:bCs/>
                <w:sz w:val="22"/>
                <w:szCs w:val="22"/>
              </w:rPr>
            </w:pPr>
            <w:r w:rsidRPr="005B0B32">
              <w:rPr>
                <w:b/>
                <w:bCs/>
                <w:sz w:val="22"/>
                <w:szCs w:val="22"/>
              </w:rPr>
              <w:t>No</w:t>
            </w:r>
          </w:p>
        </w:tc>
        <w:tc>
          <w:tcPr>
            <w:tcW w:w="3436" w:type="dxa"/>
            <w:vMerge w:val="restart"/>
            <w:tcBorders>
              <w:top w:val="single" w:sz="4" w:space="0" w:color="000000"/>
              <w:bottom w:val="single" w:sz="4" w:space="0" w:color="000000"/>
            </w:tcBorders>
            <w:shd w:val="clear" w:color="auto" w:fill="auto"/>
            <w:vAlign w:val="center"/>
          </w:tcPr>
          <w:p w:rsidR="00A1390C" w:rsidRPr="005B0B32" w:rsidRDefault="00A1390C" w:rsidP="005E66D1">
            <w:pPr>
              <w:pStyle w:val="Normal1"/>
              <w:spacing w:after="20"/>
              <w:rPr>
                <w:b/>
                <w:bCs/>
                <w:sz w:val="22"/>
                <w:szCs w:val="22"/>
                <w:lang w:val="en-US"/>
              </w:rPr>
            </w:pPr>
            <w:r w:rsidRPr="005B0B32">
              <w:rPr>
                <w:b/>
                <w:bCs/>
                <w:sz w:val="22"/>
                <w:szCs w:val="22"/>
                <w:lang w:val="en-US"/>
              </w:rPr>
              <w:t>Bidang Validasi</w:t>
            </w:r>
          </w:p>
        </w:tc>
        <w:tc>
          <w:tcPr>
            <w:tcW w:w="2268" w:type="dxa"/>
            <w:gridSpan w:val="2"/>
            <w:tcBorders>
              <w:top w:val="single" w:sz="4" w:space="0" w:color="000000"/>
              <w:bottom w:val="single" w:sz="4" w:space="0" w:color="000000"/>
            </w:tcBorders>
            <w:shd w:val="clear" w:color="auto" w:fill="auto"/>
            <w:vAlign w:val="center"/>
          </w:tcPr>
          <w:p w:rsidR="00A1390C" w:rsidRPr="005B0B32" w:rsidRDefault="00A1390C" w:rsidP="005E66D1">
            <w:pPr>
              <w:pStyle w:val="Normal1"/>
              <w:spacing w:after="20"/>
              <w:jc w:val="center"/>
              <w:rPr>
                <w:b/>
                <w:bCs/>
                <w:sz w:val="22"/>
                <w:szCs w:val="22"/>
                <w:lang w:val="en-US"/>
              </w:rPr>
            </w:pPr>
            <w:r w:rsidRPr="005B0B32">
              <w:rPr>
                <w:b/>
                <w:bCs/>
                <w:sz w:val="22"/>
                <w:szCs w:val="22"/>
                <w:lang w:val="en-US"/>
              </w:rPr>
              <w:t>Hasil Presentase</w:t>
            </w:r>
          </w:p>
        </w:tc>
        <w:tc>
          <w:tcPr>
            <w:tcW w:w="1638" w:type="dxa"/>
            <w:vMerge w:val="restart"/>
            <w:tcBorders>
              <w:top w:val="single" w:sz="4" w:space="0" w:color="000000"/>
              <w:bottom w:val="single" w:sz="4" w:space="0" w:color="000000"/>
            </w:tcBorders>
            <w:vAlign w:val="center"/>
          </w:tcPr>
          <w:p w:rsidR="00A1390C" w:rsidRPr="005B0B32" w:rsidRDefault="00A1390C" w:rsidP="005E66D1">
            <w:pPr>
              <w:pStyle w:val="Normal1"/>
              <w:spacing w:after="20"/>
              <w:jc w:val="center"/>
              <w:rPr>
                <w:b/>
                <w:bCs/>
                <w:sz w:val="22"/>
                <w:szCs w:val="22"/>
                <w:lang w:val="en-US"/>
              </w:rPr>
            </w:pPr>
            <w:r w:rsidRPr="005B0B32">
              <w:rPr>
                <w:b/>
                <w:bCs/>
                <w:sz w:val="22"/>
                <w:szCs w:val="22"/>
                <w:lang w:val="en-US"/>
              </w:rPr>
              <w:t>Keterangan</w:t>
            </w:r>
          </w:p>
        </w:tc>
      </w:tr>
      <w:tr w:rsidR="00A1390C" w:rsidRPr="005B0B32" w:rsidTr="00D62B10">
        <w:trPr>
          <w:trHeight w:val="283"/>
          <w:jc w:val="center"/>
        </w:trPr>
        <w:tc>
          <w:tcPr>
            <w:tcW w:w="567" w:type="dxa"/>
            <w:vMerge/>
            <w:tcBorders>
              <w:top w:val="single" w:sz="4" w:space="0" w:color="000000"/>
            </w:tcBorders>
            <w:shd w:val="clear" w:color="auto" w:fill="auto"/>
            <w:vAlign w:val="center"/>
          </w:tcPr>
          <w:p w:rsidR="00A1390C" w:rsidRPr="005B0B32" w:rsidRDefault="00A1390C" w:rsidP="005E66D1">
            <w:pPr>
              <w:pStyle w:val="Normal1"/>
              <w:spacing w:after="20"/>
              <w:jc w:val="center"/>
              <w:rPr>
                <w:sz w:val="22"/>
                <w:szCs w:val="22"/>
              </w:rPr>
            </w:pPr>
          </w:p>
        </w:tc>
        <w:tc>
          <w:tcPr>
            <w:tcW w:w="3436" w:type="dxa"/>
            <w:vMerge/>
            <w:tcBorders>
              <w:top w:val="single" w:sz="4" w:space="0" w:color="000000"/>
            </w:tcBorders>
            <w:shd w:val="clear" w:color="auto" w:fill="auto"/>
            <w:vAlign w:val="center"/>
          </w:tcPr>
          <w:p w:rsidR="00A1390C" w:rsidRPr="005B0B32" w:rsidRDefault="00A1390C" w:rsidP="005E66D1">
            <w:pPr>
              <w:pStyle w:val="Normal1"/>
              <w:spacing w:after="20"/>
              <w:rPr>
                <w:sz w:val="22"/>
                <w:szCs w:val="22"/>
                <w:lang w:val="en-US"/>
              </w:rPr>
            </w:pPr>
          </w:p>
        </w:tc>
        <w:tc>
          <w:tcPr>
            <w:tcW w:w="1131" w:type="dxa"/>
            <w:tcBorders>
              <w:top w:val="single" w:sz="4" w:space="0" w:color="000000"/>
            </w:tcBorders>
            <w:shd w:val="clear" w:color="auto" w:fill="auto"/>
            <w:vAlign w:val="center"/>
          </w:tcPr>
          <w:p w:rsidR="00A1390C" w:rsidRPr="008034AF" w:rsidRDefault="00A1390C" w:rsidP="005E66D1">
            <w:pPr>
              <w:pStyle w:val="Normal1"/>
              <w:spacing w:after="20"/>
              <w:jc w:val="center"/>
              <w:rPr>
                <w:b/>
                <w:bCs/>
                <w:sz w:val="22"/>
                <w:szCs w:val="22"/>
                <w:lang w:val="en-US"/>
              </w:rPr>
            </w:pPr>
            <w:r w:rsidRPr="008034AF">
              <w:rPr>
                <w:b/>
                <w:bCs/>
                <w:sz w:val="22"/>
                <w:szCs w:val="22"/>
                <w:lang w:val="en-US"/>
              </w:rPr>
              <w:t>Validasi Kesatu</w:t>
            </w:r>
          </w:p>
        </w:tc>
        <w:tc>
          <w:tcPr>
            <w:tcW w:w="1137" w:type="dxa"/>
            <w:tcBorders>
              <w:top w:val="single" w:sz="4" w:space="0" w:color="000000"/>
            </w:tcBorders>
            <w:shd w:val="clear" w:color="auto" w:fill="auto"/>
            <w:vAlign w:val="center"/>
          </w:tcPr>
          <w:p w:rsidR="00A1390C" w:rsidRPr="008034AF" w:rsidRDefault="00A1390C" w:rsidP="005E66D1">
            <w:pPr>
              <w:pStyle w:val="Normal1"/>
              <w:spacing w:after="20"/>
              <w:jc w:val="center"/>
              <w:rPr>
                <w:b/>
                <w:bCs/>
                <w:sz w:val="22"/>
                <w:szCs w:val="22"/>
                <w:lang w:val="en-US"/>
              </w:rPr>
            </w:pPr>
            <w:r w:rsidRPr="008034AF">
              <w:rPr>
                <w:b/>
                <w:bCs/>
                <w:sz w:val="22"/>
                <w:szCs w:val="22"/>
                <w:lang w:val="en-US"/>
              </w:rPr>
              <w:t>Validasi Kedua</w:t>
            </w:r>
          </w:p>
        </w:tc>
        <w:tc>
          <w:tcPr>
            <w:tcW w:w="1638" w:type="dxa"/>
            <w:vMerge/>
            <w:tcBorders>
              <w:top w:val="single" w:sz="4" w:space="0" w:color="000000"/>
            </w:tcBorders>
            <w:vAlign w:val="center"/>
          </w:tcPr>
          <w:p w:rsidR="00A1390C" w:rsidRPr="005B0B32" w:rsidRDefault="00A1390C" w:rsidP="005E66D1">
            <w:pPr>
              <w:pStyle w:val="Normal1"/>
              <w:spacing w:after="20"/>
              <w:jc w:val="center"/>
              <w:rPr>
                <w:sz w:val="22"/>
                <w:szCs w:val="22"/>
                <w:lang w:val="en-US"/>
              </w:rPr>
            </w:pPr>
          </w:p>
        </w:tc>
      </w:tr>
      <w:tr w:rsidR="00A1390C" w:rsidRPr="005B0B32" w:rsidTr="005E66D1">
        <w:trPr>
          <w:jc w:val="center"/>
        </w:trPr>
        <w:tc>
          <w:tcPr>
            <w:tcW w:w="567" w:type="dxa"/>
            <w:tcBorders>
              <w:top w:val="single" w:sz="4" w:space="0" w:color="000000"/>
            </w:tcBorders>
            <w:shd w:val="clear" w:color="auto" w:fill="auto"/>
            <w:vAlign w:val="center"/>
          </w:tcPr>
          <w:p w:rsidR="00A1390C" w:rsidRPr="005B0B32" w:rsidRDefault="00A1390C" w:rsidP="005E66D1">
            <w:pPr>
              <w:pStyle w:val="Normal1"/>
              <w:spacing w:after="20"/>
              <w:jc w:val="center"/>
              <w:rPr>
                <w:sz w:val="22"/>
                <w:szCs w:val="22"/>
              </w:rPr>
            </w:pPr>
            <w:r w:rsidRPr="005B0B32">
              <w:rPr>
                <w:sz w:val="22"/>
                <w:szCs w:val="22"/>
              </w:rPr>
              <w:t>1</w:t>
            </w:r>
          </w:p>
        </w:tc>
        <w:tc>
          <w:tcPr>
            <w:tcW w:w="3436" w:type="dxa"/>
            <w:tcBorders>
              <w:top w:val="single" w:sz="4" w:space="0" w:color="000000"/>
            </w:tcBorders>
            <w:shd w:val="clear" w:color="auto" w:fill="auto"/>
            <w:vAlign w:val="center"/>
          </w:tcPr>
          <w:p w:rsidR="00A1390C" w:rsidRPr="005B0B32" w:rsidRDefault="00A1390C" w:rsidP="005E66D1">
            <w:pPr>
              <w:pStyle w:val="Normal1"/>
              <w:spacing w:after="20"/>
              <w:rPr>
                <w:sz w:val="22"/>
                <w:szCs w:val="22"/>
                <w:lang w:val="en-US"/>
              </w:rPr>
            </w:pPr>
            <w:r w:rsidRPr="005B0B32">
              <w:rPr>
                <w:sz w:val="22"/>
                <w:szCs w:val="22"/>
                <w:lang w:val="en-US"/>
              </w:rPr>
              <w:t>Ahli Desain Media Pembelajaran</w:t>
            </w:r>
          </w:p>
        </w:tc>
        <w:tc>
          <w:tcPr>
            <w:tcW w:w="1131" w:type="dxa"/>
            <w:tcBorders>
              <w:top w:val="single" w:sz="4" w:space="0" w:color="000000"/>
            </w:tcBorders>
            <w:shd w:val="clear" w:color="auto" w:fill="auto"/>
            <w:vAlign w:val="center"/>
          </w:tcPr>
          <w:p w:rsidR="00A1390C" w:rsidRPr="005B0B32" w:rsidRDefault="00A1390C" w:rsidP="005E66D1">
            <w:pPr>
              <w:pStyle w:val="Normal1"/>
              <w:spacing w:after="20"/>
              <w:jc w:val="center"/>
              <w:rPr>
                <w:sz w:val="22"/>
                <w:szCs w:val="22"/>
                <w:lang w:val="en-US"/>
              </w:rPr>
            </w:pPr>
            <w:r w:rsidRPr="005B0B32">
              <w:rPr>
                <w:sz w:val="22"/>
                <w:szCs w:val="22"/>
                <w:lang w:val="en-US"/>
              </w:rPr>
              <w:t>76%</w:t>
            </w:r>
          </w:p>
        </w:tc>
        <w:tc>
          <w:tcPr>
            <w:tcW w:w="1137" w:type="dxa"/>
            <w:tcBorders>
              <w:top w:val="single" w:sz="4" w:space="0" w:color="000000"/>
            </w:tcBorders>
            <w:shd w:val="clear" w:color="auto" w:fill="auto"/>
            <w:vAlign w:val="center"/>
          </w:tcPr>
          <w:p w:rsidR="00A1390C" w:rsidRPr="005B0B32" w:rsidRDefault="00A1390C" w:rsidP="005E66D1">
            <w:pPr>
              <w:pStyle w:val="Normal1"/>
              <w:spacing w:after="20"/>
              <w:jc w:val="center"/>
              <w:rPr>
                <w:sz w:val="22"/>
                <w:szCs w:val="22"/>
                <w:lang w:val="en-US"/>
              </w:rPr>
            </w:pPr>
            <w:r w:rsidRPr="005B0B32">
              <w:rPr>
                <w:sz w:val="22"/>
                <w:szCs w:val="22"/>
                <w:lang w:val="en-US"/>
              </w:rPr>
              <w:t>86%</w:t>
            </w:r>
          </w:p>
        </w:tc>
        <w:tc>
          <w:tcPr>
            <w:tcW w:w="1638" w:type="dxa"/>
            <w:tcBorders>
              <w:top w:val="single" w:sz="4" w:space="0" w:color="000000"/>
            </w:tcBorders>
            <w:vAlign w:val="center"/>
          </w:tcPr>
          <w:p w:rsidR="00A1390C" w:rsidRPr="005B0B32" w:rsidRDefault="00A1390C" w:rsidP="005E66D1">
            <w:pPr>
              <w:pStyle w:val="Normal1"/>
              <w:spacing w:after="20"/>
              <w:jc w:val="center"/>
              <w:rPr>
                <w:sz w:val="22"/>
                <w:szCs w:val="22"/>
                <w:lang w:val="en-US"/>
              </w:rPr>
            </w:pPr>
            <w:r w:rsidRPr="005B0B32">
              <w:rPr>
                <w:sz w:val="22"/>
                <w:szCs w:val="22"/>
                <w:lang w:val="en-US"/>
              </w:rPr>
              <w:t>Sangat Layak</w:t>
            </w:r>
          </w:p>
        </w:tc>
      </w:tr>
      <w:tr w:rsidR="00A1390C" w:rsidRPr="005B0B32" w:rsidTr="00D62B10">
        <w:trPr>
          <w:trHeight w:val="60"/>
          <w:jc w:val="center"/>
        </w:trPr>
        <w:tc>
          <w:tcPr>
            <w:tcW w:w="567" w:type="dxa"/>
            <w:shd w:val="clear" w:color="auto" w:fill="auto"/>
            <w:vAlign w:val="center"/>
          </w:tcPr>
          <w:p w:rsidR="00A1390C" w:rsidRPr="005B0B32" w:rsidRDefault="00A1390C" w:rsidP="005E66D1">
            <w:pPr>
              <w:pStyle w:val="Normal1"/>
              <w:spacing w:after="20"/>
              <w:jc w:val="center"/>
              <w:rPr>
                <w:sz w:val="22"/>
                <w:szCs w:val="22"/>
              </w:rPr>
            </w:pPr>
            <w:r w:rsidRPr="005B0B32">
              <w:rPr>
                <w:sz w:val="22"/>
                <w:szCs w:val="22"/>
              </w:rPr>
              <w:t>2</w:t>
            </w:r>
          </w:p>
        </w:tc>
        <w:tc>
          <w:tcPr>
            <w:tcW w:w="3436" w:type="dxa"/>
            <w:shd w:val="clear" w:color="auto" w:fill="auto"/>
            <w:vAlign w:val="center"/>
          </w:tcPr>
          <w:p w:rsidR="00A1390C" w:rsidRPr="005B0B32" w:rsidRDefault="00A1390C" w:rsidP="005E66D1">
            <w:pPr>
              <w:pStyle w:val="Normal1"/>
              <w:spacing w:after="20"/>
              <w:rPr>
                <w:sz w:val="22"/>
                <w:szCs w:val="22"/>
                <w:lang w:val="en-US"/>
              </w:rPr>
            </w:pPr>
            <w:r w:rsidRPr="005B0B32">
              <w:rPr>
                <w:sz w:val="22"/>
                <w:szCs w:val="22"/>
                <w:lang w:val="en-US"/>
              </w:rPr>
              <w:t>Ahli Materi</w:t>
            </w:r>
          </w:p>
        </w:tc>
        <w:tc>
          <w:tcPr>
            <w:tcW w:w="1131" w:type="dxa"/>
            <w:shd w:val="clear" w:color="auto" w:fill="auto"/>
            <w:vAlign w:val="center"/>
          </w:tcPr>
          <w:p w:rsidR="00A1390C" w:rsidRPr="005B0B32" w:rsidRDefault="00A1390C" w:rsidP="005E66D1">
            <w:pPr>
              <w:pStyle w:val="Normal1"/>
              <w:spacing w:after="20"/>
              <w:jc w:val="center"/>
              <w:rPr>
                <w:sz w:val="22"/>
                <w:szCs w:val="22"/>
                <w:lang w:val="en-US"/>
              </w:rPr>
            </w:pPr>
            <w:r w:rsidRPr="005B0B32">
              <w:rPr>
                <w:sz w:val="22"/>
                <w:szCs w:val="22"/>
                <w:lang w:val="en-US"/>
              </w:rPr>
              <w:t>78%</w:t>
            </w:r>
          </w:p>
        </w:tc>
        <w:tc>
          <w:tcPr>
            <w:tcW w:w="1137" w:type="dxa"/>
            <w:shd w:val="clear" w:color="auto" w:fill="auto"/>
            <w:vAlign w:val="center"/>
          </w:tcPr>
          <w:p w:rsidR="00A1390C" w:rsidRPr="005B0B32" w:rsidRDefault="00A1390C" w:rsidP="005E66D1">
            <w:pPr>
              <w:pStyle w:val="Normal1"/>
              <w:spacing w:after="20"/>
              <w:jc w:val="center"/>
              <w:rPr>
                <w:sz w:val="22"/>
                <w:szCs w:val="22"/>
                <w:lang w:val="en-US"/>
              </w:rPr>
            </w:pPr>
            <w:r w:rsidRPr="005B0B32">
              <w:rPr>
                <w:sz w:val="22"/>
                <w:szCs w:val="22"/>
                <w:lang w:val="en-US"/>
              </w:rPr>
              <w:t>88%</w:t>
            </w:r>
          </w:p>
        </w:tc>
        <w:tc>
          <w:tcPr>
            <w:tcW w:w="1638" w:type="dxa"/>
            <w:vAlign w:val="center"/>
          </w:tcPr>
          <w:p w:rsidR="00A1390C" w:rsidRPr="005B0B32" w:rsidRDefault="00A1390C" w:rsidP="005E66D1">
            <w:pPr>
              <w:pStyle w:val="Normal1"/>
              <w:spacing w:after="20"/>
              <w:jc w:val="center"/>
              <w:rPr>
                <w:sz w:val="22"/>
                <w:szCs w:val="22"/>
              </w:rPr>
            </w:pPr>
            <w:r w:rsidRPr="005B0B32">
              <w:rPr>
                <w:sz w:val="22"/>
                <w:szCs w:val="22"/>
                <w:lang w:val="en-US"/>
              </w:rPr>
              <w:t>Sangat Layak</w:t>
            </w:r>
          </w:p>
        </w:tc>
      </w:tr>
      <w:tr w:rsidR="00A1390C" w:rsidRPr="005B0B32" w:rsidTr="00D62B10">
        <w:trPr>
          <w:trHeight w:val="60"/>
          <w:jc w:val="center"/>
        </w:trPr>
        <w:tc>
          <w:tcPr>
            <w:tcW w:w="567" w:type="dxa"/>
            <w:tcBorders>
              <w:bottom w:val="single" w:sz="4" w:space="0" w:color="000000"/>
            </w:tcBorders>
            <w:shd w:val="clear" w:color="auto" w:fill="auto"/>
            <w:vAlign w:val="center"/>
          </w:tcPr>
          <w:p w:rsidR="00A1390C" w:rsidRPr="005B0B32" w:rsidRDefault="00A1390C" w:rsidP="005E66D1">
            <w:pPr>
              <w:pStyle w:val="Normal1"/>
              <w:spacing w:after="20"/>
              <w:jc w:val="center"/>
              <w:rPr>
                <w:sz w:val="22"/>
                <w:szCs w:val="22"/>
              </w:rPr>
            </w:pPr>
            <w:r w:rsidRPr="005B0B32">
              <w:rPr>
                <w:sz w:val="22"/>
                <w:szCs w:val="22"/>
              </w:rPr>
              <w:t>3</w:t>
            </w:r>
          </w:p>
        </w:tc>
        <w:tc>
          <w:tcPr>
            <w:tcW w:w="3436" w:type="dxa"/>
            <w:tcBorders>
              <w:bottom w:val="single" w:sz="4" w:space="0" w:color="000000"/>
            </w:tcBorders>
            <w:shd w:val="clear" w:color="auto" w:fill="auto"/>
            <w:vAlign w:val="center"/>
          </w:tcPr>
          <w:p w:rsidR="00A1390C" w:rsidRPr="005B0B32" w:rsidRDefault="00A1390C" w:rsidP="005E66D1">
            <w:pPr>
              <w:pStyle w:val="Normal1"/>
              <w:spacing w:after="20"/>
              <w:rPr>
                <w:sz w:val="22"/>
                <w:szCs w:val="22"/>
                <w:lang w:val="en-US"/>
              </w:rPr>
            </w:pPr>
            <w:r w:rsidRPr="005B0B32">
              <w:rPr>
                <w:sz w:val="22"/>
                <w:szCs w:val="22"/>
                <w:lang w:val="en-US"/>
              </w:rPr>
              <w:t>Ahli Pembelajaran</w:t>
            </w:r>
          </w:p>
        </w:tc>
        <w:tc>
          <w:tcPr>
            <w:tcW w:w="1131" w:type="dxa"/>
            <w:tcBorders>
              <w:bottom w:val="single" w:sz="4" w:space="0" w:color="000000"/>
            </w:tcBorders>
            <w:shd w:val="clear" w:color="auto" w:fill="auto"/>
            <w:vAlign w:val="center"/>
          </w:tcPr>
          <w:p w:rsidR="00A1390C" w:rsidRPr="005B0B32" w:rsidRDefault="00A1390C" w:rsidP="005E66D1">
            <w:pPr>
              <w:pStyle w:val="Normal1"/>
              <w:spacing w:after="20"/>
              <w:jc w:val="center"/>
              <w:rPr>
                <w:sz w:val="22"/>
                <w:szCs w:val="22"/>
                <w:lang w:val="en-US"/>
              </w:rPr>
            </w:pPr>
            <w:r w:rsidRPr="005B0B32">
              <w:rPr>
                <w:sz w:val="22"/>
                <w:szCs w:val="22"/>
                <w:lang w:val="en-US"/>
              </w:rPr>
              <w:t>94%</w:t>
            </w:r>
          </w:p>
        </w:tc>
        <w:tc>
          <w:tcPr>
            <w:tcW w:w="1137" w:type="dxa"/>
            <w:tcBorders>
              <w:bottom w:val="single" w:sz="4" w:space="0" w:color="000000"/>
            </w:tcBorders>
            <w:shd w:val="clear" w:color="auto" w:fill="auto"/>
            <w:vAlign w:val="center"/>
          </w:tcPr>
          <w:p w:rsidR="00A1390C" w:rsidRPr="005B0B32" w:rsidRDefault="00A1390C" w:rsidP="005E66D1">
            <w:pPr>
              <w:pStyle w:val="Normal1"/>
              <w:spacing w:after="20"/>
              <w:jc w:val="center"/>
              <w:rPr>
                <w:sz w:val="22"/>
                <w:szCs w:val="22"/>
                <w:lang w:val="en-US"/>
              </w:rPr>
            </w:pPr>
            <w:r w:rsidRPr="005B0B32">
              <w:rPr>
                <w:sz w:val="22"/>
                <w:szCs w:val="22"/>
                <w:lang w:val="en-US"/>
              </w:rPr>
              <w:t>-</w:t>
            </w:r>
          </w:p>
        </w:tc>
        <w:tc>
          <w:tcPr>
            <w:tcW w:w="1638" w:type="dxa"/>
            <w:tcBorders>
              <w:bottom w:val="single" w:sz="4" w:space="0" w:color="000000"/>
            </w:tcBorders>
            <w:vAlign w:val="center"/>
          </w:tcPr>
          <w:p w:rsidR="00A1390C" w:rsidRPr="005B0B32" w:rsidRDefault="00A1390C" w:rsidP="005E66D1">
            <w:pPr>
              <w:pStyle w:val="Normal1"/>
              <w:spacing w:after="20"/>
              <w:jc w:val="center"/>
              <w:rPr>
                <w:sz w:val="22"/>
                <w:szCs w:val="22"/>
              </w:rPr>
            </w:pPr>
            <w:r w:rsidRPr="005B0B32">
              <w:rPr>
                <w:sz w:val="22"/>
                <w:szCs w:val="22"/>
                <w:lang w:val="en-US"/>
              </w:rPr>
              <w:t>Sangat Layak</w:t>
            </w:r>
          </w:p>
        </w:tc>
      </w:tr>
    </w:tbl>
    <w:p w:rsidR="00A1390C" w:rsidRPr="001C319B" w:rsidRDefault="00A1390C" w:rsidP="00A1390C">
      <w:pPr>
        <w:rPr>
          <w:rFonts w:asciiTheme="majorBidi" w:hAnsiTheme="majorBidi" w:cstheme="majorBidi"/>
          <w:lang w:val="en-US"/>
        </w:rPr>
      </w:pPr>
    </w:p>
    <w:p w:rsidR="00A1390C" w:rsidRPr="00B4306C" w:rsidRDefault="00A1390C" w:rsidP="00A1390C">
      <w:pPr>
        <w:pStyle w:val="ListParagraph"/>
        <w:numPr>
          <w:ilvl w:val="0"/>
          <w:numId w:val="5"/>
        </w:numPr>
        <w:ind w:left="426"/>
        <w:rPr>
          <w:rFonts w:asciiTheme="majorBidi" w:hAnsiTheme="majorBidi" w:cstheme="majorBidi"/>
          <w:i/>
          <w:iCs/>
          <w:lang w:val="en-US"/>
        </w:rPr>
      </w:pPr>
      <w:r w:rsidRPr="00B4306C">
        <w:rPr>
          <w:rFonts w:asciiTheme="majorBidi" w:hAnsiTheme="majorBidi" w:cstheme="majorBidi"/>
          <w:i/>
          <w:iCs/>
          <w:lang w:val="en-US"/>
        </w:rPr>
        <w:t>Implement</w:t>
      </w:r>
    </w:p>
    <w:p w:rsidR="00A1390C" w:rsidRPr="008034AF" w:rsidRDefault="00A1390C" w:rsidP="00D62B10">
      <w:pPr>
        <w:pStyle w:val="ListParagraph"/>
        <w:ind w:left="426" w:firstLine="720"/>
        <w:rPr>
          <w:rFonts w:asciiTheme="majorBidi" w:hAnsiTheme="majorBidi" w:cstheme="majorBidi"/>
          <w:lang w:val="en-US"/>
        </w:rPr>
      </w:pPr>
      <w:r>
        <w:rPr>
          <w:rFonts w:asciiTheme="majorBidi" w:hAnsiTheme="majorBidi" w:cstheme="majorBidi"/>
          <w:lang w:val="en-US"/>
        </w:rPr>
        <w:t xml:space="preserve">Implementasi </w:t>
      </w:r>
      <w:r w:rsidR="00D62B10">
        <w:rPr>
          <w:rFonts w:asciiTheme="majorBidi" w:hAnsiTheme="majorBidi" w:cstheme="majorBidi"/>
          <w:lang w:val="en-US"/>
        </w:rPr>
        <w:t xml:space="preserve">atau pelaksanaan uji coba produk </w:t>
      </w:r>
      <w:r>
        <w:rPr>
          <w:rFonts w:asciiTheme="majorBidi" w:hAnsiTheme="majorBidi" w:cstheme="majorBidi"/>
          <w:lang w:val="en-US"/>
        </w:rPr>
        <w:t xml:space="preserve">video interaktif tari kreasi daerah berbasis 5W1H dilakukan </w:t>
      </w:r>
      <w:r w:rsidRPr="0091417F">
        <w:rPr>
          <w:rFonts w:asciiTheme="majorBidi" w:hAnsiTheme="majorBidi" w:cstheme="majorBidi"/>
          <w:lang w:val="en-US"/>
        </w:rPr>
        <w:t xml:space="preserve">kepada </w:t>
      </w:r>
      <w:r w:rsidR="00D62B10">
        <w:rPr>
          <w:rFonts w:asciiTheme="majorBidi" w:hAnsiTheme="majorBidi" w:cstheme="majorBidi"/>
          <w:lang w:val="en-US"/>
        </w:rPr>
        <w:t xml:space="preserve">kelas IV MI Miftahul Ulum Bukur Kandangan </w:t>
      </w:r>
      <w:r w:rsidRPr="0091417F">
        <w:rPr>
          <w:rFonts w:asciiTheme="majorBidi" w:hAnsiTheme="majorBidi" w:cstheme="majorBidi"/>
          <w:lang w:val="en-US"/>
        </w:rPr>
        <w:t>Kediri</w:t>
      </w:r>
      <w:r>
        <w:rPr>
          <w:rFonts w:asciiTheme="majorBidi" w:hAnsiTheme="majorBidi" w:cstheme="majorBidi"/>
          <w:lang w:val="en-US"/>
        </w:rPr>
        <w:t xml:space="preserve"> setelah melalui tahap pengembangan dan memenuhi kriteria layak oleh validator. Pada tahap implementasi</w:t>
      </w:r>
      <w:r w:rsidRPr="0091417F">
        <w:rPr>
          <w:rFonts w:asciiTheme="majorBidi" w:hAnsiTheme="majorBidi" w:cstheme="majorBidi"/>
          <w:lang w:val="en-US"/>
        </w:rPr>
        <w:t xml:space="preserve">, </w:t>
      </w:r>
      <w:r w:rsidR="00D62B10">
        <w:rPr>
          <w:rFonts w:asciiTheme="majorBidi" w:hAnsiTheme="majorBidi" w:cstheme="majorBidi"/>
          <w:lang w:val="en-US"/>
        </w:rPr>
        <w:t xml:space="preserve">peserta didik diarahkan oleh peneliti untuk melakukan dua kegiatan, </w:t>
      </w:r>
      <w:r>
        <w:rPr>
          <w:rFonts w:asciiTheme="majorBidi" w:hAnsiTheme="majorBidi" w:cstheme="majorBidi"/>
          <w:lang w:val="en-US"/>
        </w:rPr>
        <w:t xml:space="preserve">yaitu </w:t>
      </w:r>
      <w:r w:rsidRPr="0091417F">
        <w:rPr>
          <w:rFonts w:asciiTheme="majorBidi" w:hAnsiTheme="majorBidi" w:cstheme="majorBidi"/>
          <w:lang w:val="en-US"/>
        </w:rPr>
        <w:t>mengerjakan kuis yang terdapat dalam video interak</w:t>
      </w:r>
      <w:r w:rsidR="00D62B10">
        <w:rPr>
          <w:rFonts w:asciiTheme="majorBidi" w:hAnsiTheme="majorBidi" w:cstheme="majorBidi"/>
          <w:lang w:val="en-US"/>
        </w:rPr>
        <w:t xml:space="preserve">tif kemudian </w:t>
      </w:r>
      <w:r w:rsidRPr="0091417F">
        <w:rPr>
          <w:rFonts w:asciiTheme="majorBidi" w:hAnsiTheme="majorBidi" w:cstheme="majorBidi"/>
          <w:lang w:val="en-US"/>
        </w:rPr>
        <w:t xml:space="preserve">memberikan </w:t>
      </w:r>
      <w:r>
        <w:rPr>
          <w:rFonts w:asciiTheme="majorBidi" w:hAnsiTheme="majorBidi" w:cstheme="majorBidi"/>
          <w:lang w:val="en-US"/>
        </w:rPr>
        <w:t>penilaian terhadap video interaktif</w:t>
      </w:r>
      <w:r w:rsidR="00833641">
        <w:rPr>
          <w:rFonts w:asciiTheme="majorBidi" w:hAnsiTheme="majorBidi" w:cstheme="majorBidi"/>
          <w:lang w:val="en-US"/>
        </w:rPr>
        <w:t xml:space="preserve"> dengan mengisi angket respon peserta didik</w:t>
      </w:r>
      <w:r>
        <w:rPr>
          <w:rFonts w:asciiTheme="majorBidi" w:hAnsiTheme="majorBidi" w:cstheme="majorBidi"/>
          <w:lang w:val="en-US"/>
        </w:rPr>
        <w:t>.</w:t>
      </w:r>
      <w:r w:rsidR="008034AF">
        <w:rPr>
          <w:rFonts w:asciiTheme="majorBidi" w:hAnsiTheme="majorBidi" w:cstheme="majorBidi"/>
          <w:lang w:val="en-US"/>
        </w:rPr>
        <w:t xml:space="preserve"> </w:t>
      </w:r>
      <w:r w:rsidRPr="008034AF">
        <w:rPr>
          <w:rFonts w:asciiTheme="majorBidi" w:hAnsiTheme="majorBidi" w:cstheme="majorBidi"/>
          <w:lang w:val="en-US"/>
        </w:rPr>
        <w:t>Indikator angket respon peserta didik adalah sebagai berikut:</w:t>
      </w:r>
    </w:p>
    <w:p w:rsidR="00A1390C" w:rsidRDefault="00A1390C" w:rsidP="00A1390C">
      <w:pPr>
        <w:pStyle w:val="ListParagraph"/>
        <w:ind w:left="426" w:firstLine="720"/>
        <w:rPr>
          <w:rFonts w:asciiTheme="majorBidi" w:hAnsiTheme="majorBidi" w:cstheme="majorBidi"/>
          <w:lang w:val="en-US"/>
        </w:rPr>
      </w:pPr>
    </w:p>
    <w:p w:rsidR="00A1390C" w:rsidRDefault="005B0B32" w:rsidP="00A1390C">
      <w:pPr>
        <w:pStyle w:val="ListParagraph"/>
        <w:ind w:left="0"/>
        <w:jc w:val="center"/>
        <w:rPr>
          <w:rFonts w:asciiTheme="majorBidi" w:hAnsiTheme="majorBidi" w:cstheme="majorBidi"/>
          <w:i/>
          <w:iCs/>
          <w:lang w:val="en-US"/>
        </w:rPr>
      </w:pPr>
      <w:r>
        <w:rPr>
          <w:rFonts w:asciiTheme="majorBidi" w:hAnsiTheme="majorBidi" w:cstheme="majorBidi"/>
          <w:lang w:val="en-US"/>
        </w:rPr>
        <w:t>Tabel 9</w:t>
      </w:r>
      <w:r w:rsidR="00A1390C">
        <w:rPr>
          <w:rFonts w:asciiTheme="majorBidi" w:hAnsiTheme="majorBidi" w:cstheme="majorBidi"/>
          <w:lang w:val="en-US"/>
        </w:rPr>
        <w:t xml:space="preserve">. </w:t>
      </w:r>
      <w:r w:rsidR="00A1390C" w:rsidRPr="00F50349">
        <w:rPr>
          <w:rFonts w:asciiTheme="majorBidi" w:hAnsiTheme="majorBidi" w:cstheme="majorBidi"/>
          <w:i/>
          <w:iCs/>
          <w:lang w:val="en-US"/>
        </w:rPr>
        <w:t>Indikator Penilaian Respon Peserta Didik</w:t>
      </w:r>
    </w:p>
    <w:tbl>
      <w:tblPr>
        <w:tblStyle w:val="PlainTable2"/>
        <w:tblW w:w="0" w:type="auto"/>
        <w:tblInd w:w="250" w:type="dxa"/>
        <w:tblBorders>
          <w:top w:val="none" w:sz="0" w:space="0" w:color="auto"/>
          <w:bottom w:val="none" w:sz="0" w:space="0" w:color="auto"/>
        </w:tblBorders>
        <w:tblLook w:val="04A0" w:firstRow="1" w:lastRow="0" w:firstColumn="1" w:lastColumn="0" w:noHBand="0" w:noVBand="1"/>
      </w:tblPr>
      <w:tblGrid>
        <w:gridCol w:w="516"/>
        <w:gridCol w:w="7660"/>
      </w:tblGrid>
      <w:tr w:rsidR="00A1390C" w:rsidRPr="00833641" w:rsidTr="00833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000000"/>
              <w:bottom w:val="single" w:sz="4" w:space="0" w:color="auto"/>
            </w:tcBorders>
          </w:tcPr>
          <w:p w:rsidR="00A1390C" w:rsidRPr="00833641" w:rsidRDefault="00A1390C" w:rsidP="005E66D1">
            <w:pPr>
              <w:jc w:val="center"/>
            </w:pPr>
            <w:r w:rsidRPr="00833641">
              <w:t>No</w:t>
            </w:r>
          </w:p>
        </w:tc>
        <w:tc>
          <w:tcPr>
            <w:tcW w:w="7660" w:type="dxa"/>
            <w:tcBorders>
              <w:top w:val="single" w:sz="4" w:space="0" w:color="000000"/>
              <w:bottom w:val="single" w:sz="4" w:space="0" w:color="auto"/>
            </w:tcBorders>
          </w:tcPr>
          <w:p w:rsidR="00A1390C" w:rsidRPr="00833641" w:rsidRDefault="00A1390C" w:rsidP="005E66D1">
            <w:pPr>
              <w:jc w:val="center"/>
              <w:cnfStyle w:val="100000000000" w:firstRow="1" w:lastRow="0" w:firstColumn="0" w:lastColumn="0" w:oddVBand="0" w:evenVBand="0" w:oddHBand="0" w:evenHBand="0" w:firstRowFirstColumn="0" w:firstRowLastColumn="0" w:lastRowFirstColumn="0" w:lastRowLastColumn="0"/>
            </w:pPr>
            <w:r w:rsidRPr="00833641">
              <w:t>Indikator</w:t>
            </w:r>
          </w:p>
        </w:tc>
      </w:tr>
      <w:tr w:rsidR="00A1390C" w:rsidRPr="00833641" w:rsidTr="005E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auto"/>
              <w:bottom w:val="none" w:sz="0" w:space="0" w:color="auto"/>
            </w:tcBorders>
          </w:tcPr>
          <w:p w:rsidR="00A1390C" w:rsidRPr="00833641" w:rsidRDefault="00A1390C" w:rsidP="005E66D1">
            <w:pPr>
              <w:jc w:val="center"/>
              <w:rPr>
                <w:b w:val="0"/>
                <w:bCs w:val="0"/>
              </w:rPr>
            </w:pPr>
            <w:r w:rsidRPr="00833641">
              <w:rPr>
                <w:b w:val="0"/>
                <w:bCs w:val="0"/>
              </w:rPr>
              <w:t>1.</w:t>
            </w:r>
          </w:p>
        </w:tc>
        <w:tc>
          <w:tcPr>
            <w:tcW w:w="7660" w:type="dxa"/>
            <w:tcBorders>
              <w:top w:val="single" w:sz="4" w:space="0" w:color="auto"/>
              <w:bottom w:val="none" w:sz="0" w:space="0" w:color="auto"/>
            </w:tcBorders>
          </w:tcPr>
          <w:p w:rsidR="00A1390C" w:rsidRPr="00833641" w:rsidRDefault="00A1390C" w:rsidP="005E66D1">
            <w:pPr>
              <w:cnfStyle w:val="000000100000" w:firstRow="0" w:lastRow="0" w:firstColumn="0" w:lastColumn="0" w:oddVBand="0" w:evenVBand="0" w:oddHBand="1" w:evenHBand="0" w:firstRowFirstColumn="0" w:firstRowLastColumn="0" w:lastRowFirstColumn="0" w:lastRowLastColumn="0"/>
            </w:pPr>
            <w:r w:rsidRPr="00833641">
              <w:t>Video interaktif tari kreasi daerah berbasis 5W1H dapat memudahkan saya belajar</w:t>
            </w:r>
          </w:p>
        </w:tc>
      </w:tr>
      <w:tr w:rsidR="00A1390C" w:rsidRPr="00833641" w:rsidTr="005E66D1">
        <w:tc>
          <w:tcPr>
            <w:cnfStyle w:val="001000000000" w:firstRow="0" w:lastRow="0" w:firstColumn="1" w:lastColumn="0" w:oddVBand="0" w:evenVBand="0" w:oddHBand="0" w:evenHBand="0" w:firstRowFirstColumn="0" w:firstRowLastColumn="0" w:lastRowFirstColumn="0" w:lastRowLastColumn="0"/>
            <w:tcW w:w="420" w:type="dxa"/>
          </w:tcPr>
          <w:p w:rsidR="00A1390C" w:rsidRPr="00833641" w:rsidRDefault="00A1390C" w:rsidP="005E66D1">
            <w:pPr>
              <w:jc w:val="center"/>
              <w:rPr>
                <w:b w:val="0"/>
                <w:bCs w:val="0"/>
              </w:rPr>
            </w:pPr>
            <w:r w:rsidRPr="00833641">
              <w:rPr>
                <w:b w:val="0"/>
                <w:bCs w:val="0"/>
              </w:rPr>
              <w:t>2.</w:t>
            </w:r>
          </w:p>
        </w:tc>
        <w:tc>
          <w:tcPr>
            <w:tcW w:w="7660" w:type="dxa"/>
          </w:tcPr>
          <w:p w:rsidR="00A1390C" w:rsidRPr="00833641" w:rsidRDefault="00A1390C" w:rsidP="005E66D1">
            <w:pPr>
              <w:cnfStyle w:val="000000000000" w:firstRow="0" w:lastRow="0" w:firstColumn="0" w:lastColumn="0" w:oddVBand="0" w:evenVBand="0" w:oddHBand="0" w:evenHBand="0" w:firstRowFirstColumn="0" w:firstRowLastColumn="0" w:lastRowFirstColumn="0" w:lastRowLastColumn="0"/>
            </w:pPr>
            <w:r w:rsidRPr="00833641">
              <w:t>Penggunaan video interaktif tari kreasi daerah berbasis 5W1H membuat saya semangat dalam belajar</w:t>
            </w:r>
          </w:p>
        </w:tc>
      </w:tr>
      <w:tr w:rsidR="00A1390C" w:rsidRPr="00833641" w:rsidTr="005E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none" w:sz="0" w:space="0" w:color="auto"/>
              <w:bottom w:val="none" w:sz="0" w:space="0" w:color="auto"/>
            </w:tcBorders>
          </w:tcPr>
          <w:p w:rsidR="00A1390C" w:rsidRPr="00833641" w:rsidRDefault="00A1390C" w:rsidP="005E66D1">
            <w:pPr>
              <w:jc w:val="center"/>
              <w:rPr>
                <w:b w:val="0"/>
                <w:bCs w:val="0"/>
              </w:rPr>
            </w:pPr>
            <w:r w:rsidRPr="00833641">
              <w:rPr>
                <w:b w:val="0"/>
                <w:bCs w:val="0"/>
              </w:rPr>
              <w:t>3.</w:t>
            </w:r>
          </w:p>
        </w:tc>
        <w:tc>
          <w:tcPr>
            <w:tcW w:w="7660" w:type="dxa"/>
            <w:tcBorders>
              <w:top w:val="none" w:sz="0" w:space="0" w:color="auto"/>
              <w:bottom w:val="none" w:sz="0" w:space="0" w:color="auto"/>
            </w:tcBorders>
          </w:tcPr>
          <w:p w:rsidR="00A1390C" w:rsidRPr="00833641" w:rsidRDefault="00A1390C" w:rsidP="005E66D1">
            <w:pPr>
              <w:cnfStyle w:val="000000100000" w:firstRow="0" w:lastRow="0" w:firstColumn="0" w:lastColumn="0" w:oddVBand="0" w:evenVBand="0" w:oddHBand="1" w:evenHBand="0" w:firstRowFirstColumn="0" w:firstRowLastColumn="0" w:lastRowFirstColumn="0" w:lastRowLastColumn="0"/>
            </w:pPr>
            <w:r w:rsidRPr="00833641">
              <w:t>Video interaktif tari kreasi daerah berbasis 5W1H membuat saya mudah memahami materi pelajaran</w:t>
            </w:r>
          </w:p>
        </w:tc>
      </w:tr>
      <w:tr w:rsidR="00A1390C" w:rsidRPr="00833641" w:rsidTr="005E66D1">
        <w:tc>
          <w:tcPr>
            <w:cnfStyle w:val="001000000000" w:firstRow="0" w:lastRow="0" w:firstColumn="1" w:lastColumn="0" w:oddVBand="0" w:evenVBand="0" w:oddHBand="0" w:evenHBand="0" w:firstRowFirstColumn="0" w:firstRowLastColumn="0" w:lastRowFirstColumn="0" w:lastRowLastColumn="0"/>
            <w:tcW w:w="420" w:type="dxa"/>
          </w:tcPr>
          <w:p w:rsidR="00A1390C" w:rsidRPr="00833641" w:rsidRDefault="00A1390C" w:rsidP="005E66D1">
            <w:pPr>
              <w:jc w:val="center"/>
              <w:rPr>
                <w:b w:val="0"/>
                <w:bCs w:val="0"/>
              </w:rPr>
            </w:pPr>
            <w:r w:rsidRPr="00833641">
              <w:rPr>
                <w:b w:val="0"/>
                <w:bCs w:val="0"/>
              </w:rPr>
              <w:t>4.</w:t>
            </w:r>
          </w:p>
        </w:tc>
        <w:tc>
          <w:tcPr>
            <w:tcW w:w="7660" w:type="dxa"/>
          </w:tcPr>
          <w:p w:rsidR="00A1390C" w:rsidRPr="00833641" w:rsidRDefault="00A1390C" w:rsidP="005E66D1">
            <w:pPr>
              <w:cnfStyle w:val="000000000000" w:firstRow="0" w:lastRow="0" w:firstColumn="0" w:lastColumn="0" w:oddVBand="0" w:evenVBand="0" w:oddHBand="0" w:evenHBand="0" w:firstRowFirstColumn="0" w:firstRowLastColumn="0" w:lastRowFirstColumn="0" w:lastRowLastColumn="0"/>
            </w:pPr>
            <w:r w:rsidRPr="00833641">
              <w:t>Jenis dan ukuran huruf yang digunakan dalam Video interaktif tari kreasi daerah berbasis 5W1H jelas dan mudah dibaca</w:t>
            </w:r>
          </w:p>
        </w:tc>
      </w:tr>
      <w:tr w:rsidR="00A1390C" w:rsidRPr="00833641" w:rsidTr="005E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none" w:sz="0" w:space="0" w:color="auto"/>
              <w:bottom w:val="none" w:sz="0" w:space="0" w:color="auto"/>
            </w:tcBorders>
          </w:tcPr>
          <w:p w:rsidR="00A1390C" w:rsidRPr="00833641" w:rsidRDefault="00A1390C" w:rsidP="005E66D1">
            <w:pPr>
              <w:jc w:val="center"/>
              <w:rPr>
                <w:b w:val="0"/>
                <w:bCs w:val="0"/>
              </w:rPr>
            </w:pPr>
            <w:r w:rsidRPr="00833641">
              <w:rPr>
                <w:b w:val="0"/>
                <w:bCs w:val="0"/>
              </w:rPr>
              <w:t>5.</w:t>
            </w:r>
          </w:p>
        </w:tc>
        <w:tc>
          <w:tcPr>
            <w:tcW w:w="7660" w:type="dxa"/>
            <w:tcBorders>
              <w:top w:val="none" w:sz="0" w:space="0" w:color="auto"/>
              <w:bottom w:val="none" w:sz="0" w:space="0" w:color="auto"/>
            </w:tcBorders>
          </w:tcPr>
          <w:p w:rsidR="00A1390C" w:rsidRPr="00833641" w:rsidRDefault="00A1390C" w:rsidP="005E66D1">
            <w:pPr>
              <w:cnfStyle w:val="000000100000" w:firstRow="0" w:lastRow="0" w:firstColumn="0" w:lastColumn="0" w:oddVBand="0" w:evenVBand="0" w:oddHBand="1" w:evenHBand="0" w:firstRowFirstColumn="0" w:firstRowLastColumn="0" w:lastRowFirstColumn="0" w:lastRowLastColumn="0"/>
            </w:pPr>
            <w:r w:rsidRPr="00833641">
              <w:t>Materi dalam video interaktif tari kreasi daerah berbasis 5W1H disajikan dengan jelas, lengkap, dan menarik</w:t>
            </w:r>
          </w:p>
        </w:tc>
      </w:tr>
      <w:tr w:rsidR="00A1390C" w:rsidRPr="00833641" w:rsidTr="005E66D1">
        <w:tc>
          <w:tcPr>
            <w:cnfStyle w:val="001000000000" w:firstRow="0" w:lastRow="0" w:firstColumn="1" w:lastColumn="0" w:oddVBand="0" w:evenVBand="0" w:oddHBand="0" w:evenHBand="0" w:firstRowFirstColumn="0" w:firstRowLastColumn="0" w:lastRowFirstColumn="0" w:lastRowLastColumn="0"/>
            <w:tcW w:w="420" w:type="dxa"/>
          </w:tcPr>
          <w:p w:rsidR="00A1390C" w:rsidRPr="00833641" w:rsidRDefault="00A1390C" w:rsidP="005E66D1">
            <w:pPr>
              <w:jc w:val="center"/>
              <w:rPr>
                <w:b w:val="0"/>
                <w:bCs w:val="0"/>
              </w:rPr>
            </w:pPr>
            <w:r w:rsidRPr="00833641">
              <w:rPr>
                <w:b w:val="0"/>
                <w:bCs w:val="0"/>
              </w:rPr>
              <w:t>6.</w:t>
            </w:r>
          </w:p>
        </w:tc>
        <w:tc>
          <w:tcPr>
            <w:tcW w:w="7660" w:type="dxa"/>
          </w:tcPr>
          <w:p w:rsidR="00A1390C" w:rsidRPr="00833641" w:rsidRDefault="00A1390C" w:rsidP="005E66D1">
            <w:pPr>
              <w:cnfStyle w:val="000000000000" w:firstRow="0" w:lastRow="0" w:firstColumn="0" w:lastColumn="0" w:oddVBand="0" w:evenVBand="0" w:oddHBand="0" w:evenHBand="0" w:firstRowFirstColumn="0" w:firstRowLastColumn="0" w:lastRowFirstColumn="0" w:lastRowLastColumn="0"/>
            </w:pPr>
            <w:r w:rsidRPr="00833641">
              <w:t>Soal pada kuis dalam video interaktif tari kreasi daerah berbasis 5W1H mudah dipahami</w:t>
            </w:r>
          </w:p>
        </w:tc>
      </w:tr>
      <w:tr w:rsidR="00A1390C" w:rsidRPr="00833641" w:rsidTr="005E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none" w:sz="0" w:space="0" w:color="auto"/>
              <w:bottom w:val="none" w:sz="0" w:space="0" w:color="auto"/>
            </w:tcBorders>
          </w:tcPr>
          <w:p w:rsidR="00A1390C" w:rsidRPr="00833641" w:rsidRDefault="00A1390C" w:rsidP="005E66D1">
            <w:pPr>
              <w:jc w:val="center"/>
              <w:rPr>
                <w:b w:val="0"/>
                <w:bCs w:val="0"/>
              </w:rPr>
            </w:pPr>
            <w:r w:rsidRPr="00833641">
              <w:rPr>
                <w:b w:val="0"/>
                <w:bCs w:val="0"/>
              </w:rPr>
              <w:t>7.</w:t>
            </w:r>
          </w:p>
        </w:tc>
        <w:tc>
          <w:tcPr>
            <w:tcW w:w="7660" w:type="dxa"/>
            <w:tcBorders>
              <w:top w:val="none" w:sz="0" w:space="0" w:color="auto"/>
              <w:bottom w:val="none" w:sz="0" w:space="0" w:color="auto"/>
            </w:tcBorders>
          </w:tcPr>
          <w:p w:rsidR="00A1390C" w:rsidRPr="00833641" w:rsidRDefault="00A1390C" w:rsidP="005E66D1">
            <w:pPr>
              <w:cnfStyle w:val="000000100000" w:firstRow="0" w:lastRow="0" w:firstColumn="0" w:lastColumn="0" w:oddVBand="0" w:evenVBand="0" w:oddHBand="1" w:evenHBand="0" w:firstRowFirstColumn="0" w:firstRowLastColumn="0" w:lastRowFirstColumn="0" w:lastRowLastColumn="0"/>
            </w:pPr>
            <w:r w:rsidRPr="00833641">
              <w:t>Tampilan animasi, gambar dan suara pada video interaktif tari kreasi daerah berbasis 5W1H disajikan dengan jelas dan menarik</w:t>
            </w:r>
          </w:p>
        </w:tc>
      </w:tr>
      <w:tr w:rsidR="00A1390C" w:rsidRPr="00833641" w:rsidTr="005E66D1">
        <w:tc>
          <w:tcPr>
            <w:cnfStyle w:val="001000000000" w:firstRow="0" w:lastRow="0" w:firstColumn="1" w:lastColumn="0" w:oddVBand="0" w:evenVBand="0" w:oddHBand="0" w:evenHBand="0" w:firstRowFirstColumn="0" w:firstRowLastColumn="0" w:lastRowFirstColumn="0" w:lastRowLastColumn="0"/>
            <w:tcW w:w="420" w:type="dxa"/>
          </w:tcPr>
          <w:p w:rsidR="00A1390C" w:rsidRPr="00833641" w:rsidRDefault="00A1390C" w:rsidP="005E66D1">
            <w:pPr>
              <w:jc w:val="center"/>
              <w:rPr>
                <w:b w:val="0"/>
                <w:bCs w:val="0"/>
              </w:rPr>
            </w:pPr>
            <w:r w:rsidRPr="00833641">
              <w:rPr>
                <w:b w:val="0"/>
                <w:bCs w:val="0"/>
              </w:rPr>
              <w:t>8.</w:t>
            </w:r>
          </w:p>
        </w:tc>
        <w:tc>
          <w:tcPr>
            <w:tcW w:w="7660" w:type="dxa"/>
          </w:tcPr>
          <w:p w:rsidR="00A1390C" w:rsidRPr="00833641" w:rsidRDefault="00A1390C" w:rsidP="005E66D1">
            <w:pPr>
              <w:cnfStyle w:val="000000000000" w:firstRow="0" w:lastRow="0" w:firstColumn="0" w:lastColumn="0" w:oddVBand="0" w:evenVBand="0" w:oddHBand="0" w:evenHBand="0" w:firstRowFirstColumn="0" w:firstRowLastColumn="0" w:lastRowFirstColumn="0" w:lastRowLastColumn="0"/>
            </w:pPr>
            <w:r w:rsidRPr="00833641">
              <w:t>Video interaktif tari kreasi daerah berbasis 5W1H dapat digunakan secara mandiri</w:t>
            </w:r>
          </w:p>
        </w:tc>
      </w:tr>
      <w:tr w:rsidR="00A1390C" w:rsidRPr="00833641" w:rsidTr="00833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Borders>
              <w:top w:val="none" w:sz="0" w:space="0" w:color="auto"/>
              <w:bottom w:val="none" w:sz="0" w:space="0" w:color="auto"/>
            </w:tcBorders>
          </w:tcPr>
          <w:p w:rsidR="00A1390C" w:rsidRPr="00833641" w:rsidRDefault="00A1390C" w:rsidP="005E66D1">
            <w:pPr>
              <w:jc w:val="center"/>
              <w:rPr>
                <w:b w:val="0"/>
                <w:bCs w:val="0"/>
              </w:rPr>
            </w:pPr>
            <w:r w:rsidRPr="00833641">
              <w:rPr>
                <w:b w:val="0"/>
                <w:bCs w:val="0"/>
              </w:rPr>
              <w:t>9.</w:t>
            </w:r>
          </w:p>
        </w:tc>
        <w:tc>
          <w:tcPr>
            <w:tcW w:w="7660" w:type="dxa"/>
            <w:tcBorders>
              <w:top w:val="none" w:sz="0" w:space="0" w:color="auto"/>
              <w:bottom w:val="none" w:sz="0" w:space="0" w:color="auto"/>
            </w:tcBorders>
          </w:tcPr>
          <w:p w:rsidR="00A1390C" w:rsidRPr="00833641" w:rsidRDefault="00A1390C" w:rsidP="005E66D1">
            <w:pPr>
              <w:cnfStyle w:val="000000100000" w:firstRow="0" w:lastRow="0" w:firstColumn="0" w:lastColumn="0" w:oddVBand="0" w:evenVBand="0" w:oddHBand="1" w:evenHBand="0" w:firstRowFirstColumn="0" w:firstRowLastColumn="0" w:lastRowFirstColumn="0" w:lastRowLastColumn="0"/>
            </w:pPr>
            <w:r w:rsidRPr="00833641">
              <w:t>Video interaktif tari kreasi daerah berbasis 5W1H mudah digunakan dalam proses pembelajaran</w:t>
            </w:r>
          </w:p>
        </w:tc>
      </w:tr>
      <w:tr w:rsidR="00A1390C" w:rsidRPr="00833641" w:rsidTr="00833641">
        <w:tc>
          <w:tcPr>
            <w:cnfStyle w:val="001000000000" w:firstRow="0" w:lastRow="0" w:firstColumn="1" w:lastColumn="0" w:oddVBand="0" w:evenVBand="0" w:oddHBand="0" w:evenHBand="0" w:firstRowFirstColumn="0" w:firstRowLastColumn="0" w:lastRowFirstColumn="0" w:lastRowLastColumn="0"/>
            <w:tcW w:w="420" w:type="dxa"/>
            <w:tcBorders>
              <w:bottom w:val="single" w:sz="4" w:space="0" w:color="000000"/>
            </w:tcBorders>
          </w:tcPr>
          <w:p w:rsidR="00A1390C" w:rsidRPr="00833641" w:rsidRDefault="00A1390C" w:rsidP="005E66D1">
            <w:pPr>
              <w:jc w:val="center"/>
              <w:rPr>
                <w:b w:val="0"/>
                <w:bCs w:val="0"/>
              </w:rPr>
            </w:pPr>
            <w:r w:rsidRPr="00833641">
              <w:rPr>
                <w:b w:val="0"/>
                <w:bCs w:val="0"/>
              </w:rPr>
              <w:t>10.</w:t>
            </w:r>
          </w:p>
        </w:tc>
        <w:tc>
          <w:tcPr>
            <w:tcW w:w="7660" w:type="dxa"/>
            <w:tcBorders>
              <w:bottom w:val="single" w:sz="4" w:space="0" w:color="000000"/>
            </w:tcBorders>
          </w:tcPr>
          <w:p w:rsidR="00A1390C" w:rsidRPr="00833641" w:rsidRDefault="00A1390C" w:rsidP="005E66D1">
            <w:pPr>
              <w:cnfStyle w:val="000000000000" w:firstRow="0" w:lastRow="0" w:firstColumn="0" w:lastColumn="0" w:oddVBand="0" w:evenVBand="0" w:oddHBand="0" w:evenHBand="0" w:firstRowFirstColumn="0" w:firstRowLastColumn="0" w:lastRowFirstColumn="0" w:lastRowLastColumn="0"/>
            </w:pPr>
            <w:r w:rsidRPr="00833641">
              <w:t xml:space="preserve">Saya senang belajar menggunakan video interaktif tari kreasi daerah berbasis </w:t>
            </w:r>
            <w:r w:rsidRPr="00833641">
              <w:lastRenderedPageBreak/>
              <w:t>5W1H</w:t>
            </w:r>
          </w:p>
        </w:tc>
      </w:tr>
    </w:tbl>
    <w:p w:rsidR="00A1390C" w:rsidRPr="00F50349" w:rsidRDefault="00A1390C" w:rsidP="00A1390C">
      <w:pPr>
        <w:rPr>
          <w:rFonts w:asciiTheme="majorBidi" w:hAnsiTheme="majorBidi" w:cstheme="majorBidi"/>
          <w:lang w:val="en-US"/>
        </w:rPr>
      </w:pPr>
    </w:p>
    <w:p w:rsidR="00A1390C" w:rsidRPr="00B4306C" w:rsidRDefault="00A1390C" w:rsidP="00A1390C">
      <w:pPr>
        <w:pStyle w:val="ListParagraph"/>
        <w:numPr>
          <w:ilvl w:val="0"/>
          <w:numId w:val="5"/>
        </w:numPr>
        <w:ind w:left="426"/>
        <w:rPr>
          <w:rFonts w:asciiTheme="majorBidi" w:hAnsiTheme="majorBidi" w:cstheme="majorBidi"/>
          <w:i/>
          <w:iCs/>
          <w:lang w:val="en-US"/>
        </w:rPr>
      </w:pPr>
      <w:r w:rsidRPr="00B4306C">
        <w:rPr>
          <w:rFonts w:asciiTheme="majorBidi" w:hAnsiTheme="majorBidi" w:cstheme="majorBidi"/>
          <w:i/>
          <w:iCs/>
          <w:lang w:val="en-US"/>
        </w:rPr>
        <w:t>Evaluate</w:t>
      </w:r>
    </w:p>
    <w:p w:rsidR="00A1390C" w:rsidRDefault="00A1390C" w:rsidP="00A1390C">
      <w:pPr>
        <w:pStyle w:val="ListParagraph"/>
        <w:ind w:left="426" w:firstLine="720"/>
        <w:rPr>
          <w:rFonts w:asciiTheme="majorBidi" w:hAnsiTheme="majorBidi" w:cstheme="majorBidi"/>
          <w:lang w:val="en-US"/>
        </w:rPr>
      </w:pPr>
      <w:r w:rsidRPr="0091417F">
        <w:rPr>
          <w:rFonts w:asciiTheme="majorBidi" w:hAnsiTheme="majorBidi" w:cstheme="majorBidi"/>
          <w:lang w:val="en-US"/>
        </w:rPr>
        <w:t xml:space="preserve">Tahap </w:t>
      </w:r>
      <w:r>
        <w:rPr>
          <w:rFonts w:asciiTheme="majorBidi" w:hAnsiTheme="majorBidi" w:cstheme="majorBidi"/>
          <w:lang w:val="en-US"/>
        </w:rPr>
        <w:t>akhir dalam pengembangan video interaktif tari kreasi daerah berbasis 5W1H adalah penilaian (evaluasi). Penilaian dilakukan berdasarkan pada dua tahap sebelumnya yaitu t</w:t>
      </w:r>
      <w:r w:rsidRPr="0091417F">
        <w:rPr>
          <w:rFonts w:asciiTheme="majorBidi" w:hAnsiTheme="majorBidi" w:cstheme="majorBidi"/>
          <w:lang w:val="en-US"/>
        </w:rPr>
        <w:t xml:space="preserve">ahap pengembangan oleh </w:t>
      </w:r>
      <w:r>
        <w:rPr>
          <w:rFonts w:asciiTheme="majorBidi" w:hAnsiTheme="majorBidi" w:cstheme="majorBidi"/>
          <w:lang w:val="en-US"/>
        </w:rPr>
        <w:t xml:space="preserve">para </w:t>
      </w:r>
      <w:r w:rsidRPr="0091417F">
        <w:rPr>
          <w:rFonts w:asciiTheme="majorBidi" w:hAnsiTheme="majorBidi" w:cstheme="majorBidi"/>
          <w:lang w:val="en-US"/>
        </w:rPr>
        <w:t xml:space="preserve">validator </w:t>
      </w:r>
      <w:r>
        <w:rPr>
          <w:rFonts w:asciiTheme="majorBidi" w:hAnsiTheme="majorBidi" w:cstheme="majorBidi"/>
          <w:lang w:val="en-US"/>
        </w:rPr>
        <w:t>dan tahap implementasi oleh peserta didik.</w:t>
      </w:r>
    </w:p>
    <w:p w:rsidR="009E1E37" w:rsidRDefault="009E1E37" w:rsidP="00A1390C">
      <w:pPr>
        <w:jc w:val="center"/>
        <w:rPr>
          <w:rFonts w:asciiTheme="majorBidi" w:hAnsiTheme="majorBidi" w:cstheme="majorBidi"/>
          <w:b/>
          <w:bCs/>
          <w:i/>
          <w:iCs/>
          <w:lang w:val="en-US"/>
        </w:rPr>
      </w:pPr>
    </w:p>
    <w:p w:rsidR="00A1390C" w:rsidRPr="005426E0" w:rsidRDefault="00A1390C" w:rsidP="00A1390C">
      <w:pPr>
        <w:jc w:val="center"/>
        <w:rPr>
          <w:rFonts w:asciiTheme="majorBidi" w:hAnsiTheme="majorBidi" w:cstheme="majorBidi"/>
          <w:b/>
          <w:bCs/>
          <w:i/>
          <w:iCs/>
          <w:lang w:val="en-US"/>
        </w:rPr>
      </w:pPr>
      <w:r w:rsidRPr="005426E0">
        <w:rPr>
          <w:rFonts w:asciiTheme="majorBidi" w:hAnsiTheme="majorBidi" w:cstheme="majorBidi"/>
          <w:b/>
          <w:bCs/>
          <w:i/>
          <w:iCs/>
          <w:lang w:val="en-US"/>
        </w:rPr>
        <w:t>Pembahasan</w:t>
      </w:r>
    </w:p>
    <w:p w:rsidR="00A1390C" w:rsidRDefault="00A1390C" w:rsidP="00833641">
      <w:pPr>
        <w:rPr>
          <w:rFonts w:asciiTheme="majorBidi" w:hAnsiTheme="majorBidi" w:cstheme="majorBidi"/>
          <w:lang w:val="en-US"/>
        </w:rPr>
      </w:pPr>
      <w:r>
        <w:rPr>
          <w:rFonts w:asciiTheme="majorBidi" w:hAnsiTheme="majorBidi" w:cstheme="majorBidi"/>
          <w:lang w:val="en-US"/>
        </w:rPr>
        <w:t xml:space="preserve">Pada pemaparan hasil diatas menunjukkan bahwa peneliti mengembangkan produk berupa video interaktif tari kreasi daerah berbasis 5W1H menurut model pengembangan ADDIE oleh Robert Maribe Branch. </w:t>
      </w:r>
      <w:r w:rsidR="00833641">
        <w:rPr>
          <w:rFonts w:asciiTheme="majorBidi" w:hAnsiTheme="majorBidi" w:cstheme="majorBidi"/>
          <w:lang w:val="en-US"/>
        </w:rPr>
        <w:t>Konsep ADDIE yang tepat untuk diterapkan dalam</w:t>
      </w:r>
      <w:r>
        <w:rPr>
          <w:rFonts w:asciiTheme="majorBidi" w:hAnsiTheme="majorBidi" w:cstheme="majorBidi"/>
          <w:lang w:val="en-US"/>
        </w:rPr>
        <w:t xml:space="preserve"> membangun pembelajaran yang berbasis kinerja (Branch, 2009)</w:t>
      </w:r>
      <w:r w:rsidR="00833641">
        <w:rPr>
          <w:rFonts w:asciiTheme="majorBidi" w:hAnsiTheme="majorBidi" w:cstheme="majorBidi"/>
          <w:lang w:val="en-US"/>
        </w:rPr>
        <w:t xml:space="preserve"> menjadi salah satu pertimbangan peneliti menjadikan model tersebut pada penelitian dan pengembangan ini. Karena hal tersebut </w:t>
      </w:r>
      <w:r>
        <w:rPr>
          <w:rFonts w:asciiTheme="majorBidi" w:hAnsiTheme="majorBidi" w:cstheme="majorBidi"/>
          <w:lang w:val="en-US"/>
        </w:rPr>
        <w:t xml:space="preserve">sesuai dengan materi yang termuat dalam video interaktif yaitu tari kreasi daerah. Selain itu, model ADDIE termasuk model pengembangan yang sangat sederhana, terstruktur, </w:t>
      </w:r>
      <w:r w:rsidR="008034AF">
        <w:rPr>
          <w:rFonts w:asciiTheme="majorBidi" w:hAnsiTheme="majorBidi" w:cstheme="majorBidi"/>
          <w:lang w:val="en-US"/>
        </w:rPr>
        <w:t xml:space="preserve">dan </w:t>
      </w:r>
      <w:r>
        <w:rPr>
          <w:rFonts w:asciiTheme="majorBidi" w:hAnsiTheme="majorBidi" w:cstheme="majorBidi"/>
          <w:lang w:val="en-US"/>
        </w:rPr>
        <w:t>sistemat</w:t>
      </w:r>
      <w:r w:rsidR="008034AF">
        <w:rPr>
          <w:rFonts w:asciiTheme="majorBidi" w:hAnsiTheme="majorBidi" w:cstheme="majorBidi"/>
          <w:lang w:val="en-US"/>
        </w:rPr>
        <w:t>is (Tegeh &amp; Kirana, 2013). Setiap tahap pada model tersebut</w:t>
      </w:r>
      <w:r>
        <w:rPr>
          <w:rFonts w:asciiTheme="majorBidi" w:hAnsiTheme="majorBidi" w:cstheme="majorBidi"/>
          <w:lang w:val="en-US"/>
        </w:rPr>
        <w:t xml:space="preserve"> diiringi dengan revisi sehingga dapat meminimalisir kesalahan maupun kekurangan produk serta dapat menghasilkan produk yang benar-benar tepat dan sesuai dengan kebutuhan peserta didik.</w:t>
      </w:r>
    </w:p>
    <w:p w:rsidR="00B16047" w:rsidRDefault="00A1390C" w:rsidP="00963778">
      <w:pPr>
        <w:ind w:firstLine="720"/>
        <w:rPr>
          <w:rFonts w:asciiTheme="majorBidi" w:hAnsiTheme="majorBidi" w:cstheme="majorBidi"/>
          <w:lang w:val="en-US"/>
        </w:rPr>
      </w:pPr>
      <w:r>
        <w:rPr>
          <w:rFonts w:asciiTheme="majorBidi" w:hAnsiTheme="majorBidi" w:cstheme="majorBidi"/>
          <w:lang w:val="en-US"/>
        </w:rPr>
        <w:t xml:space="preserve">Temuan pada tahap analisis </w:t>
      </w:r>
      <w:r w:rsidR="00C10491">
        <w:rPr>
          <w:rFonts w:asciiTheme="majorBidi" w:hAnsiTheme="majorBidi" w:cstheme="majorBidi"/>
          <w:lang w:val="en-US"/>
        </w:rPr>
        <w:t xml:space="preserve">melalui teknik wawancara kepada </w:t>
      </w:r>
      <w:r w:rsidR="00307C2B">
        <w:rPr>
          <w:rFonts w:asciiTheme="majorBidi" w:hAnsiTheme="majorBidi" w:cstheme="majorBidi"/>
          <w:lang w:val="en-US"/>
        </w:rPr>
        <w:t xml:space="preserve">beberapa pihak terkait kepentingan penelitian dan pengembangan antara lain: </w:t>
      </w:r>
      <w:r w:rsidR="00C10491">
        <w:rPr>
          <w:rFonts w:asciiTheme="majorBidi" w:hAnsiTheme="majorBidi" w:cstheme="majorBidi"/>
          <w:lang w:val="en-US"/>
        </w:rPr>
        <w:t xml:space="preserve">kepala madrasah, guru kelas IV, dan beberapa peserta didik kelas IV. Kepada kepala madrasah Bahrul Ulum, M.Pd </w:t>
      </w:r>
      <w:r w:rsidR="00B16047">
        <w:rPr>
          <w:rFonts w:asciiTheme="majorBidi" w:hAnsiTheme="majorBidi" w:cstheme="majorBidi"/>
          <w:lang w:val="en-US"/>
        </w:rPr>
        <w:t xml:space="preserve">menyatakan bahwa </w:t>
      </w:r>
      <w:r w:rsidR="00B16047" w:rsidRPr="00B16047">
        <w:rPr>
          <w:rFonts w:asciiTheme="majorBidi" w:hAnsiTheme="majorBidi" w:cstheme="majorBidi"/>
          <w:lang w:val="en-US"/>
        </w:rPr>
        <w:t xml:space="preserve">lembar kerja siswa </w:t>
      </w:r>
      <w:r w:rsidR="00B16047">
        <w:rPr>
          <w:rFonts w:asciiTheme="majorBidi" w:hAnsiTheme="majorBidi" w:cstheme="majorBidi"/>
          <w:lang w:val="en-US"/>
        </w:rPr>
        <w:t xml:space="preserve">tematik </w:t>
      </w:r>
      <w:r w:rsidR="00B16047" w:rsidRPr="00B16047">
        <w:rPr>
          <w:rFonts w:asciiTheme="majorBidi" w:hAnsiTheme="majorBidi" w:cstheme="majorBidi"/>
          <w:lang w:val="en-US"/>
        </w:rPr>
        <w:t>masih dominan digunakan sebagai media pembelajaran</w:t>
      </w:r>
      <w:r w:rsidR="00B16047">
        <w:rPr>
          <w:rFonts w:asciiTheme="majorBidi" w:hAnsiTheme="majorBidi" w:cstheme="majorBidi"/>
          <w:lang w:val="en-US"/>
        </w:rPr>
        <w:t>.</w:t>
      </w:r>
      <w:r w:rsidR="00963778">
        <w:rPr>
          <w:rFonts w:asciiTheme="majorBidi" w:hAnsiTheme="majorBidi" w:cstheme="majorBidi"/>
          <w:lang w:val="en-US"/>
        </w:rPr>
        <w:t xml:space="preserve"> Perpustakaan yang belum memadai juga menjadikan guru maupun peserta didik fokus pada lembar kerja siswa saja. </w:t>
      </w:r>
      <w:r w:rsidR="00B16047">
        <w:rPr>
          <w:rFonts w:asciiTheme="majorBidi" w:hAnsiTheme="majorBidi" w:cstheme="majorBidi"/>
          <w:lang w:val="en-US"/>
        </w:rPr>
        <w:t xml:space="preserve">Oleh karena itu madrasah berupaya </w:t>
      </w:r>
      <w:r w:rsidR="00B16047" w:rsidRPr="00B16047">
        <w:rPr>
          <w:rFonts w:asciiTheme="majorBidi" w:hAnsiTheme="majorBidi" w:cstheme="majorBidi"/>
          <w:lang w:val="en-US"/>
        </w:rPr>
        <w:t xml:space="preserve">untuk </w:t>
      </w:r>
      <w:r w:rsidR="00963778">
        <w:rPr>
          <w:rFonts w:asciiTheme="majorBidi" w:hAnsiTheme="majorBidi" w:cstheme="majorBidi"/>
          <w:lang w:val="en-US"/>
        </w:rPr>
        <w:t xml:space="preserve">memanfaatkan dan </w:t>
      </w:r>
      <w:r w:rsidR="00B16047" w:rsidRPr="00B16047">
        <w:rPr>
          <w:rFonts w:asciiTheme="majorBidi" w:hAnsiTheme="majorBidi" w:cstheme="majorBidi"/>
          <w:lang w:val="en-US"/>
        </w:rPr>
        <w:t xml:space="preserve">mengkolaborasikan kecanggihan teknologi gadget atau gawai </w:t>
      </w:r>
      <w:r w:rsidR="00963778">
        <w:rPr>
          <w:rFonts w:asciiTheme="majorBidi" w:hAnsiTheme="majorBidi" w:cstheme="majorBidi"/>
          <w:lang w:val="en-US"/>
        </w:rPr>
        <w:t xml:space="preserve">sebagai media </w:t>
      </w:r>
      <w:r w:rsidR="00B16047" w:rsidRPr="00B16047">
        <w:rPr>
          <w:rFonts w:asciiTheme="majorBidi" w:hAnsiTheme="majorBidi" w:cstheme="majorBidi"/>
          <w:lang w:val="en-US"/>
        </w:rPr>
        <w:t>dalam pembelajaran karena gadget atau gawai sangat dekat</w:t>
      </w:r>
      <w:r w:rsidR="00B16047">
        <w:rPr>
          <w:rFonts w:asciiTheme="majorBidi" w:hAnsiTheme="majorBidi" w:cstheme="majorBidi"/>
          <w:lang w:val="en-US"/>
        </w:rPr>
        <w:t xml:space="preserve"> dengan peserta didik di era digital </w:t>
      </w:r>
      <w:r w:rsidR="00963778">
        <w:rPr>
          <w:rFonts w:asciiTheme="majorBidi" w:hAnsiTheme="majorBidi" w:cstheme="majorBidi"/>
          <w:lang w:val="en-US"/>
        </w:rPr>
        <w:t>terlebih dalam kondisi pandemi covid-19. Madrasah juga menginginkan</w:t>
      </w:r>
      <w:r w:rsidR="00B16047" w:rsidRPr="00B16047">
        <w:rPr>
          <w:rFonts w:asciiTheme="majorBidi" w:hAnsiTheme="majorBidi" w:cstheme="majorBidi"/>
          <w:lang w:val="en-US"/>
        </w:rPr>
        <w:t xml:space="preserve"> peserta didik dapat memanfaatkan gadget atau gawai dengan </w:t>
      </w:r>
      <w:r w:rsidR="00B16047">
        <w:rPr>
          <w:rFonts w:asciiTheme="majorBidi" w:hAnsiTheme="majorBidi" w:cstheme="majorBidi"/>
          <w:lang w:val="en-US"/>
        </w:rPr>
        <w:t>bijak</w:t>
      </w:r>
      <w:r w:rsidR="00963778">
        <w:rPr>
          <w:rFonts w:asciiTheme="majorBidi" w:hAnsiTheme="majorBidi" w:cstheme="majorBidi"/>
          <w:lang w:val="en-US"/>
        </w:rPr>
        <w:t xml:space="preserve">. </w:t>
      </w:r>
      <w:r w:rsidR="00B16047">
        <w:rPr>
          <w:rFonts w:asciiTheme="majorBidi" w:hAnsiTheme="majorBidi" w:cstheme="majorBidi"/>
          <w:lang w:val="en-US"/>
        </w:rPr>
        <w:t xml:space="preserve">Kepada guru kelas IV Luluk Uswatun Hasanah, S.Pd ditemukan bahwa </w:t>
      </w:r>
      <w:r w:rsidR="00B16047" w:rsidRPr="00B16047">
        <w:rPr>
          <w:rFonts w:asciiTheme="majorBidi" w:hAnsiTheme="majorBidi" w:cstheme="majorBidi"/>
          <w:lang w:val="en-US"/>
        </w:rPr>
        <w:t xml:space="preserve">pembelajaran materi tari </w:t>
      </w:r>
      <w:r w:rsidR="00B16047">
        <w:rPr>
          <w:rFonts w:asciiTheme="majorBidi" w:hAnsiTheme="majorBidi" w:cstheme="majorBidi"/>
          <w:lang w:val="en-US"/>
        </w:rPr>
        <w:t xml:space="preserve">kreasi daerah masih bersifat tradisionalis </w:t>
      </w:r>
      <w:r w:rsidR="00B16047" w:rsidRPr="00B16047">
        <w:rPr>
          <w:rFonts w:asciiTheme="majorBidi" w:hAnsiTheme="majorBidi" w:cstheme="majorBidi"/>
          <w:lang w:val="en-US"/>
        </w:rPr>
        <w:t xml:space="preserve">seperti menggunakan metode </w:t>
      </w:r>
      <w:r w:rsidR="00B16047">
        <w:rPr>
          <w:rFonts w:asciiTheme="majorBidi" w:hAnsiTheme="majorBidi" w:cstheme="majorBidi"/>
          <w:lang w:val="en-US"/>
        </w:rPr>
        <w:t xml:space="preserve">ala tradisionalis seperti ceramah dan </w:t>
      </w:r>
      <w:r w:rsidR="00B16047" w:rsidRPr="00B16047">
        <w:rPr>
          <w:rFonts w:asciiTheme="majorBidi" w:hAnsiTheme="majorBidi" w:cstheme="majorBidi"/>
          <w:lang w:val="en-US"/>
        </w:rPr>
        <w:t>pembelajaran</w:t>
      </w:r>
      <w:r w:rsidR="00B16047">
        <w:rPr>
          <w:rFonts w:asciiTheme="majorBidi" w:hAnsiTheme="majorBidi" w:cstheme="majorBidi"/>
          <w:lang w:val="en-US"/>
        </w:rPr>
        <w:t>. Padahal seharusnya peserta didik terlibat aktif mendapatkan pengalaman, pengetahuan, dan kebermaknaan dalam belajar (Faisal &amp; Lova, 2018).</w:t>
      </w:r>
      <w:r w:rsidR="00963778">
        <w:rPr>
          <w:rFonts w:asciiTheme="majorBidi" w:hAnsiTheme="majorBidi" w:cstheme="majorBidi"/>
          <w:lang w:val="en-US"/>
        </w:rPr>
        <w:t xml:space="preserve"> Kepada tiga peserta didik yaitu Ahriz, Shyfa, dan Vevina memberikan jawaban yang hampir senada. Mereka mengalami kebosanan dan mengantuk ketika pembelajaran berlangsung.</w:t>
      </w:r>
    </w:p>
    <w:p w:rsidR="00A1390C" w:rsidRPr="009A6B09" w:rsidRDefault="00B16047" w:rsidP="00784E68">
      <w:pPr>
        <w:ind w:firstLine="720"/>
        <w:rPr>
          <w:rFonts w:asciiTheme="majorBidi" w:hAnsiTheme="majorBidi" w:cstheme="majorBidi"/>
          <w:lang w:val="en-US"/>
        </w:rPr>
      </w:pPr>
      <w:r>
        <w:rPr>
          <w:rFonts w:asciiTheme="majorBidi" w:hAnsiTheme="majorBidi" w:cstheme="majorBidi"/>
          <w:lang w:val="en-US"/>
        </w:rPr>
        <w:t>Beberapa temuan permasalahan tersebut menegaskan bahwa p</w:t>
      </w:r>
      <w:r w:rsidR="00A1390C">
        <w:rPr>
          <w:rFonts w:asciiTheme="majorBidi" w:hAnsiTheme="majorBidi" w:cstheme="majorBidi"/>
          <w:lang w:val="en-US"/>
        </w:rPr>
        <w:t xml:space="preserve">embelajaran yang dilakukan di madrasah tersebut tidak sesuai dengan pembelajaran tematik integratif </w:t>
      </w:r>
      <w:r w:rsidR="00307C2B">
        <w:rPr>
          <w:rFonts w:asciiTheme="majorBidi" w:hAnsiTheme="majorBidi" w:cstheme="majorBidi"/>
          <w:lang w:val="en-US"/>
        </w:rPr>
        <w:t xml:space="preserve">pada </w:t>
      </w:r>
      <w:r w:rsidR="00A1390C">
        <w:rPr>
          <w:rFonts w:asciiTheme="majorBidi" w:hAnsiTheme="majorBidi" w:cstheme="majorBidi"/>
          <w:lang w:val="en-US"/>
        </w:rPr>
        <w:t xml:space="preserve">kurikulum 2013. </w:t>
      </w:r>
      <w:r w:rsidR="00963778">
        <w:rPr>
          <w:rFonts w:asciiTheme="majorBidi" w:hAnsiTheme="majorBidi" w:cstheme="majorBidi"/>
          <w:lang w:val="en-US"/>
        </w:rPr>
        <w:t>P</w:t>
      </w:r>
      <w:r w:rsidR="00307C2B">
        <w:rPr>
          <w:rFonts w:asciiTheme="majorBidi" w:hAnsiTheme="majorBidi" w:cstheme="majorBidi"/>
          <w:lang w:val="en-US"/>
        </w:rPr>
        <w:t>ada p</w:t>
      </w:r>
      <w:r w:rsidR="00963778">
        <w:rPr>
          <w:rFonts w:asciiTheme="majorBidi" w:hAnsiTheme="majorBidi" w:cstheme="majorBidi"/>
          <w:lang w:val="en-US"/>
        </w:rPr>
        <w:t>emb</w:t>
      </w:r>
      <w:r w:rsidR="00307C2B">
        <w:rPr>
          <w:rFonts w:asciiTheme="majorBidi" w:hAnsiTheme="majorBidi" w:cstheme="majorBidi"/>
          <w:lang w:val="en-US"/>
        </w:rPr>
        <w:t>elajaran tematik menekankan aspek</w:t>
      </w:r>
      <w:r w:rsidR="00963778">
        <w:rPr>
          <w:rFonts w:asciiTheme="majorBidi" w:hAnsiTheme="majorBidi" w:cstheme="majorBidi"/>
          <w:lang w:val="en-US"/>
        </w:rPr>
        <w:t xml:space="preserve"> eksplorasi </w:t>
      </w:r>
      <w:r w:rsidR="00307C2B">
        <w:rPr>
          <w:rFonts w:asciiTheme="majorBidi" w:hAnsiTheme="majorBidi" w:cstheme="majorBidi"/>
          <w:lang w:val="en-US"/>
        </w:rPr>
        <w:t xml:space="preserve">pengetahuan serta </w:t>
      </w:r>
      <w:r w:rsidR="00963778">
        <w:rPr>
          <w:rFonts w:asciiTheme="majorBidi" w:hAnsiTheme="majorBidi" w:cstheme="majorBidi"/>
          <w:lang w:val="en-US"/>
        </w:rPr>
        <w:t xml:space="preserve">keterampilan peserta didik secara aktif dan kreatif. </w:t>
      </w:r>
      <w:r w:rsidR="00A1390C">
        <w:rPr>
          <w:rFonts w:asciiTheme="majorBidi" w:hAnsiTheme="majorBidi" w:cstheme="majorBidi"/>
          <w:lang w:val="en-US"/>
        </w:rPr>
        <w:t xml:space="preserve">Jika pembelajaran tersebut tidak segera diatasi maka </w:t>
      </w:r>
      <w:r w:rsidR="00A1390C">
        <w:rPr>
          <w:lang w:val="en-US"/>
        </w:rPr>
        <w:t>kebutuhan peserta didik jenjang madrasah ibtidaiyah yang sedang pada tahap operasional konkret menurut perkembangan kognitif Jean Piaget tidak akan terpenuhi (Winaputra, 2009). Karena pada tahap tersebut peserta did</w:t>
      </w:r>
      <w:r w:rsidR="00307C2B">
        <w:rPr>
          <w:lang w:val="en-US"/>
        </w:rPr>
        <w:t>ik atau anak didik mendapatkan kemampuan</w:t>
      </w:r>
      <w:r w:rsidR="00A1390C">
        <w:rPr>
          <w:lang w:val="en-US"/>
        </w:rPr>
        <w:t xml:space="preserve"> </w:t>
      </w:r>
      <w:r w:rsidR="00307C2B">
        <w:rPr>
          <w:lang w:val="en-US"/>
        </w:rPr>
        <w:t xml:space="preserve">yang akan melengkapi sistem berfikir mereka </w:t>
      </w:r>
      <w:r w:rsidR="00A1390C">
        <w:rPr>
          <w:lang w:val="en-US"/>
        </w:rPr>
        <w:t xml:space="preserve">yang disebut dengan satuan langkah berpikir </w:t>
      </w:r>
      <w:r w:rsidR="00A1390C" w:rsidRPr="006919E2">
        <w:rPr>
          <w:lang w:val="en-US"/>
        </w:rPr>
        <w:t>(</w:t>
      </w:r>
      <w:r w:rsidR="00A1390C" w:rsidRPr="00276109">
        <w:rPr>
          <w:i/>
          <w:iCs/>
          <w:lang w:val="en-US"/>
        </w:rPr>
        <w:t>system of operations</w:t>
      </w:r>
      <w:r w:rsidR="00A1390C" w:rsidRPr="006919E2">
        <w:rPr>
          <w:lang w:val="en-US"/>
        </w:rPr>
        <w:t>)</w:t>
      </w:r>
      <w:r w:rsidR="00784E68">
        <w:rPr>
          <w:lang w:val="en-US"/>
        </w:rPr>
        <w:t xml:space="preserve">. Kemampuan tersebut berfungsi </w:t>
      </w:r>
      <w:r w:rsidR="00A1390C" w:rsidRPr="0086001C">
        <w:rPr>
          <w:lang w:val="en-US"/>
        </w:rPr>
        <w:t xml:space="preserve">untuk </w:t>
      </w:r>
      <w:r w:rsidR="00784E68">
        <w:rPr>
          <w:lang w:val="en-US"/>
        </w:rPr>
        <w:t xml:space="preserve">membantu peserta didik dalam mengambil keputusan secara logis karena cara kerja dari kemampuan tersebut ialah dengan </w:t>
      </w:r>
      <w:r w:rsidR="00A1390C" w:rsidRPr="0086001C">
        <w:rPr>
          <w:lang w:val="en-US"/>
        </w:rPr>
        <w:t>mengkoordinasikan</w:t>
      </w:r>
      <w:r w:rsidR="00A1390C">
        <w:rPr>
          <w:lang w:val="en-US"/>
        </w:rPr>
        <w:t xml:space="preserve"> </w:t>
      </w:r>
      <w:r w:rsidR="00A1390C">
        <w:rPr>
          <w:lang w:val="en-US"/>
        </w:rPr>
        <w:lastRenderedPageBreak/>
        <w:t xml:space="preserve">pemikiran dan </w:t>
      </w:r>
      <w:r w:rsidR="00784E68">
        <w:rPr>
          <w:lang w:val="en-US"/>
        </w:rPr>
        <w:t xml:space="preserve">ide yang dimiliki oleh peserta didik </w:t>
      </w:r>
      <w:r w:rsidR="00A1390C" w:rsidRPr="0086001C">
        <w:rPr>
          <w:lang w:val="en-US"/>
        </w:rPr>
        <w:t>dengan peristiwa tertentu ke dalam sistem pemikirannya</w:t>
      </w:r>
      <w:r w:rsidR="00784E68">
        <w:rPr>
          <w:lang w:val="en-US"/>
        </w:rPr>
        <w:t xml:space="preserve"> sendiri. </w:t>
      </w:r>
      <w:r w:rsidR="009A6B09">
        <w:rPr>
          <w:lang w:val="en-US"/>
        </w:rPr>
        <w:t>Untuk memaksimalkan kemampuan yang dimaksud</w:t>
      </w:r>
      <w:r w:rsidR="00A1390C">
        <w:rPr>
          <w:lang w:val="en-US"/>
        </w:rPr>
        <w:t>, peserta didik membutuhkan pengalaman yang bersifat konkret dalam kegiatan pembelajaran atau media pembelajaran. Kerucut pengalaman Edgar Dale juga menyatakan bahwa pengalaman langsung atau benar-benar dialami oleh peserta didik</w:t>
      </w:r>
      <w:r w:rsidR="00A1390C" w:rsidRPr="0065065D">
        <w:rPr>
          <w:lang w:val="en-US"/>
        </w:rPr>
        <w:t xml:space="preserve"> akan memberikan kesan </w:t>
      </w:r>
      <w:r w:rsidR="00A1390C">
        <w:rPr>
          <w:lang w:val="en-US"/>
        </w:rPr>
        <w:t xml:space="preserve">yang </w:t>
      </w:r>
      <w:r w:rsidR="00784E68">
        <w:rPr>
          <w:lang w:val="en-US"/>
        </w:rPr>
        <w:t>paling sempurna atau utuh</w:t>
      </w:r>
      <w:r w:rsidR="00A1390C">
        <w:rPr>
          <w:lang w:val="en-US"/>
        </w:rPr>
        <w:t xml:space="preserve"> dan paling bermakna </w:t>
      </w:r>
      <w:r w:rsidR="00784E68">
        <w:rPr>
          <w:lang w:val="en-US"/>
        </w:rPr>
        <w:t xml:space="preserve">dalam kehidupan mereka </w:t>
      </w:r>
      <w:r w:rsidR="00A1390C">
        <w:rPr>
          <w:lang w:val="en-US"/>
        </w:rPr>
        <w:t xml:space="preserve">karena </w:t>
      </w:r>
      <w:r w:rsidR="00784E68">
        <w:rPr>
          <w:lang w:val="en-US"/>
        </w:rPr>
        <w:t>pengalaman tersebut melibatkan ind</w:t>
      </w:r>
      <w:r w:rsidR="00A1390C" w:rsidRPr="0065065D">
        <w:rPr>
          <w:lang w:val="en-US"/>
        </w:rPr>
        <w:t>ra pendengaran</w:t>
      </w:r>
      <w:r w:rsidR="00A1390C">
        <w:rPr>
          <w:lang w:val="en-US"/>
        </w:rPr>
        <w:t xml:space="preserve">, </w:t>
      </w:r>
      <w:r w:rsidR="00784E68">
        <w:rPr>
          <w:lang w:val="en-US"/>
        </w:rPr>
        <w:t xml:space="preserve">indra </w:t>
      </w:r>
      <w:r w:rsidR="00A1390C" w:rsidRPr="0065065D">
        <w:rPr>
          <w:lang w:val="en-US"/>
        </w:rPr>
        <w:t xml:space="preserve">penglihatan, </w:t>
      </w:r>
      <w:r w:rsidR="00784E68">
        <w:rPr>
          <w:lang w:val="en-US"/>
        </w:rPr>
        <w:t xml:space="preserve">indra </w:t>
      </w:r>
      <w:r w:rsidR="00A1390C">
        <w:rPr>
          <w:lang w:val="en-US"/>
        </w:rPr>
        <w:t xml:space="preserve">penciuman, </w:t>
      </w:r>
      <w:r w:rsidR="00784E68">
        <w:rPr>
          <w:lang w:val="en-US"/>
        </w:rPr>
        <w:t xml:space="preserve">indra </w:t>
      </w:r>
      <w:r w:rsidR="00A1390C" w:rsidRPr="0065065D">
        <w:rPr>
          <w:lang w:val="en-US"/>
        </w:rPr>
        <w:t xml:space="preserve">perasaan, </w:t>
      </w:r>
      <w:r w:rsidR="00A1390C">
        <w:rPr>
          <w:lang w:val="en-US"/>
        </w:rPr>
        <w:t xml:space="preserve">dan </w:t>
      </w:r>
      <w:r w:rsidR="00784E68">
        <w:rPr>
          <w:lang w:val="en-US"/>
        </w:rPr>
        <w:t xml:space="preserve">indra </w:t>
      </w:r>
      <w:r w:rsidR="00A1390C">
        <w:rPr>
          <w:lang w:val="en-US"/>
        </w:rPr>
        <w:t xml:space="preserve">peraba. </w:t>
      </w:r>
      <w:r w:rsidR="00A1390C" w:rsidRPr="00225A74">
        <w:rPr>
          <w:lang w:val="en-US"/>
        </w:rPr>
        <w:t xml:space="preserve">Pengalaman </w:t>
      </w:r>
      <w:r w:rsidR="00A1390C">
        <w:rPr>
          <w:lang w:val="en-US"/>
        </w:rPr>
        <w:t xml:space="preserve">tersebut juga akan </w:t>
      </w:r>
      <w:r w:rsidR="00A1390C" w:rsidRPr="00225A74">
        <w:rPr>
          <w:lang w:val="en-US"/>
        </w:rPr>
        <w:t xml:space="preserve">memberikan </w:t>
      </w:r>
      <w:r w:rsidR="00A1390C">
        <w:rPr>
          <w:lang w:val="en-US"/>
        </w:rPr>
        <w:t xml:space="preserve">pengaruh secara </w:t>
      </w:r>
      <w:r w:rsidR="00A1390C" w:rsidRPr="00225A74">
        <w:rPr>
          <w:lang w:val="en-US"/>
        </w:rPr>
        <w:t xml:space="preserve">langsung terhadap </w:t>
      </w:r>
      <w:r w:rsidR="00A1390C">
        <w:rPr>
          <w:lang w:val="en-US"/>
        </w:rPr>
        <w:t xml:space="preserve">perolehan dan </w:t>
      </w:r>
      <w:r w:rsidR="00A1390C" w:rsidRPr="00225A74">
        <w:rPr>
          <w:lang w:val="en-US"/>
        </w:rPr>
        <w:t>pertumbuhan pengetahuan</w:t>
      </w:r>
      <w:r w:rsidR="00A1390C">
        <w:rPr>
          <w:lang w:val="en-US"/>
        </w:rPr>
        <w:t xml:space="preserve"> (kognitif)</w:t>
      </w:r>
      <w:r w:rsidR="00A1390C" w:rsidRPr="00225A74">
        <w:rPr>
          <w:lang w:val="en-US"/>
        </w:rPr>
        <w:t>, keterampilan</w:t>
      </w:r>
      <w:r w:rsidR="00A1390C">
        <w:rPr>
          <w:lang w:val="en-US"/>
        </w:rPr>
        <w:t xml:space="preserve"> (psikomotorik)</w:t>
      </w:r>
      <w:r w:rsidR="00A1390C" w:rsidRPr="00225A74">
        <w:rPr>
          <w:lang w:val="en-US"/>
        </w:rPr>
        <w:t>, dan sikap</w:t>
      </w:r>
      <w:r w:rsidR="00A1390C">
        <w:rPr>
          <w:lang w:val="en-US"/>
        </w:rPr>
        <w:t xml:space="preserve"> (afektif)</w:t>
      </w:r>
      <w:r w:rsidR="00A1390C" w:rsidRPr="00225A74">
        <w:rPr>
          <w:lang w:val="en-US"/>
        </w:rPr>
        <w:t xml:space="preserve"> peserta didik</w:t>
      </w:r>
      <w:r w:rsidR="00A1390C">
        <w:rPr>
          <w:lang w:val="en-US"/>
        </w:rPr>
        <w:t xml:space="preserve"> (Sukiman, 2012).</w:t>
      </w:r>
    </w:p>
    <w:p w:rsidR="00A1390C" w:rsidRDefault="00A1390C" w:rsidP="0084608D">
      <w:pPr>
        <w:ind w:firstLine="720"/>
        <w:rPr>
          <w:lang w:val="en-US"/>
        </w:rPr>
      </w:pPr>
      <w:r>
        <w:rPr>
          <w:lang w:val="en-US"/>
        </w:rPr>
        <w:t xml:space="preserve">Oleh karena itu, pengembangan video interaktif secara khusus menjadi penting adanya untuk memenuhi kebutuhan peserta didik kelas IV MI Miftahul Ulum. Sedangkan secara umum dilakukan dalam rangka sebagai penyesuaian bidang pendidikan terhadap kemajuan perkembangan teknologi dan </w:t>
      </w:r>
      <w:r w:rsidR="00CF0E4C">
        <w:rPr>
          <w:lang w:val="en-US"/>
        </w:rPr>
        <w:t>m</w:t>
      </w:r>
      <w:r w:rsidR="00302B80">
        <w:rPr>
          <w:lang w:val="en-US"/>
        </w:rPr>
        <w:t>engembangkan keterampilan guru. Kemampuan guru dalam memanfaatkan t</w:t>
      </w:r>
      <w:r w:rsidR="0084608D">
        <w:rPr>
          <w:lang w:val="en-US"/>
        </w:rPr>
        <w:t xml:space="preserve">eknologi </w:t>
      </w:r>
      <w:r w:rsidR="00CF0E4C">
        <w:rPr>
          <w:lang w:val="en-US"/>
        </w:rPr>
        <w:t xml:space="preserve">untuk kepentingan pembelajaran yang diampu </w:t>
      </w:r>
      <w:r w:rsidR="0084608D">
        <w:rPr>
          <w:lang w:val="en-US"/>
        </w:rPr>
        <w:t xml:space="preserve">seperti dijadikan media pembelajaran dan </w:t>
      </w:r>
      <w:r w:rsidR="00CF0E4C">
        <w:rPr>
          <w:lang w:val="en-US"/>
        </w:rPr>
        <w:t>me</w:t>
      </w:r>
      <w:r w:rsidR="00302B80">
        <w:rPr>
          <w:lang w:val="en-US"/>
        </w:rPr>
        <w:t>njali</w:t>
      </w:r>
      <w:r w:rsidR="00CF0E4C">
        <w:rPr>
          <w:lang w:val="en-US"/>
        </w:rPr>
        <w:t>n komunik</w:t>
      </w:r>
      <w:r w:rsidR="0084608D">
        <w:rPr>
          <w:lang w:val="en-US"/>
        </w:rPr>
        <w:t xml:space="preserve">asi secara efektif, empatik serta </w:t>
      </w:r>
      <w:r w:rsidR="00CF0E4C">
        <w:rPr>
          <w:lang w:val="en-US"/>
        </w:rPr>
        <w:t>santun dengan peserta didik</w:t>
      </w:r>
      <w:r w:rsidR="0084608D">
        <w:rPr>
          <w:lang w:val="en-US"/>
        </w:rPr>
        <w:t xml:space="preserve"> akan menjadi</w:t>
      </w:r>
      <w:r w:rsidR="00302B80">
        <w:rPr>
          <w:lang w:val="en-US"/>
        </w:rPr>
        <w:t xml:space="preserve"> kemampuan dasar yang harus dimiliki guru di era digital</w:t>
      </w:r>
      <w:r w:rsidR="00CF0E4C">
        <w:rPr>
          <w:lang w:val="en-US"/>
        </w:rPr>
        <w:t>.</w:t>
      </w:r>
      <w:r w:rsidR="009A6B09">
        <w:rPr>
          <w:lang w:val="en-US"/>
        </w:rPr>
        <w:t xml:space="preserve"> </w:t>
      </w:r>
      <w:r>
        <w:rPr>
          <w:lang w:val="en-US"/>
        </w:rPr>
        <w:t xml:space="preserve">Ketersediaan </w:t>
      </w:r>
      <w:r w:rsidR="009A6B09">
        <w:rPr>
          <w:lang w:val="en-US"/>
        </w:rPr>
        <w:t xml:space="preserve">media yang terintegrasi dengan teknologi seperti </w:t>
      </w:r>
      <w:r>
        <w:rPr>
          <w:lang w:val="en-US"/>
        </w:rPr>
        <w:t>video interaktif memberikan kemudahan dalam menunjang belajar (Gunawan, 2020) dan pemahaman (Daryanto, 2018) peserta didik karena pengemasannya dalam bentuk aplikasi yang dapat dipasang pada</w:t>
      </w:r>
      <w:r w:rsidRPr="0019139B">
        <w:rPr>
          <w:i/>
          <w:iCs/>
          <w:lang w:val="en-US"/>
        </w:rPr>
        <w:t xml:space="preserve"> gadget </w:t>
      </w:r>
      <w:r>
        <w:rPr>
          <w:lang w:val="en-US"/>
        </w:rPr>
        <w:t>atau gawai dan berbasis online sehingga sangat efektif dari segi tempat maupun waktu.</w:t>
      </w:r>
    </w:p>
    <w:p w:rsidR="00A1390C" w:rsidRDefault="00A1390C" w:rsidP="0084608D">
      <w:pPr>
        <w:ind w:firstLine="720"/>
        <w:rPr>
          <w:rFonts w:asciiTheme="majorBidi" w:hAnsiTheme="majorBidi" w:cstheme="majorBidi"/>
          <w:lang w:val="en-US"/>
        </w:rPr>
      </w:pPr>
      <w:r>
        <w:rPr>
          <w:lang w:val="en-US"/>
        </w:rPr>
        <w:t xml:space="preserve">Agar tujuan pembelajaran tercapai, video interaktif didesain dengan memperhatikan Kompetensi Dasar (KD) </w:t>
      </w:r>
      <w:r w:rsidRPr="006F2567">
        <w:rPr>
          <w:rFonts w:asciiTheme="majorBidi" w:hAnsiTheme="majorBidi" w:cstheme="majorBidi"/>
          <w:lang w:val="en-US"/>
        </w:rPr>
        <w:t>pada materi tari kreasi daerah yaitu (3.3) Mengetah</w:t>
      </w:r>
      <w:r>
        <w:rPr>
          <w:rFonts w:asciiTheme="majorBidi" w:hAnsiTheme="majorBidi" w:cstheme="majorBidi"/>
          <w:lang w:val="en-US"/>
        </w:rPr>
        <w:t xml:space="preserve">ui gerak tari kreasi daerah; </w:t>
      </w:r>
      <w:r w:rsidRPr="006F2567">
        <w:rPr>
          <w:rFonts w:asciiTheme="majorBidi" w:hAnsiTheme="majorBidi" w:cstheme="majorBidi"/>
          <w:lang w:val="en-US"/>
        </w:rPr>
        <w:t>(4.3) Memperagakan</w:t>
      </w:r>
      <w:r>
        <w:rPr>
          <w:rFonts w:asciiTheme="majorBidi" w:hAnsiTheme="majorBidi" w:cstheme="majorBidi"/>
          <w:lang w:val="en-US"/>
        </w:rPr>
        <w:t xml:space="preserve"> gerak tari kreasi daerah</w:t>
      </w:r>
      <w:r>
        <w:rPr>
          <w:lang w:val="en-US"/>
        </w:rPr>
        <w:t xml:space="preserve"> dan landasan 5W1H. 5W1H merupakan teori yang diciptakan oleh Rudygard Kipling </w:t>
      </w:r>
      <w:r w:rsidRPr="008820A0">
        <w:rPr>
          <w:lang w:val="en-US"/>
        </w:rPr>
        <w:t xml:space="preserve">yang terdiri dari </w:t>
      </w:r>
      <w:r w:rsidRPr="008820A0">
        <w:rPr>
          <w:i/>
          <w:iCs/>
          <w:lang w:val="en-US"/>
        </w:rPr>
        <w:t>what</w:t>
      </w:r>
      <w:r w:rsidRPr="008820A0">
        <w:rPr>
          <w:lang w:val="en-US"/>
        </w:rPr>
        <w:t xml:space="preserve">, </w:t>
      </w:r>
      <w:r w:rsidRPr="008820A0">
        <w:rPr>
          <w:i/>
          <w:iCs/>
          <w:lang w:val="en-US"/>
        </w:rPr>
        <w:t>where</w:t>
      </w:r>
      <w:r w:rsidRPr="008820A0">
        <w:rPr>
          <w:lang w:val="en-US"/>
        </w:rPr>
        <w:t>,</w:t>
      </w:r>
      <w:r w:rsidRPr="008820A0">
        <w:rPr>
          <w:i/>
          <w:iCs/>
          <w:lang w:val="en-US"/>
        </w:rPr>
        <w:t xml:space="preserve"> when</w:t>
      </w:r>
      <w:r w:rsidRPr="008820A0">
        <w:rPr>
          <w:lang w:val="en-US"/>
        </w:rPr>
        <w:t>,</w:t>
      </w:r>
      <w:r w:rsidRPr="008820A0">
        <w:rPr>
          <w:i/>
          <w:iCs/>
          <w:lang w:val="en-US"/>
        </w:rPr>
        <w:t xml:space="preserve"> why</w:t>
      </w:r>
      <w:r w:rsidRPr="008820A0">
        <w:rPr>
          <w:lang w:val="en-US"/>
        </w:rPr>
        <w:t>,</w:t>
      </w:r>
      <w:r w:rsidRPr="008820A0">
        <w:rPr>
          <w:i/>
          <w:iCs/>
          <w:lang w:val="en-US"/>
        </w:rPr>
        <w:t xml:space="preserve"> who</w:t>
      </w:r>
      <w:r>
        <w:rPr>
          <w:lang w:val="en-US"/>
        </w:rPr>
        <w:t xml:space="preserve">, dan </w:t>
      </w:r>
      <w:r w:rsidRPr="008820A0">
        <w:rPr>
          <w:i/>
          <w:iCs/>
          <w:lang w:val="en-US"/>
        </w:rPr>
        <w:t>how</w:t>
      </w:r>
      <w:r>
        <w:rPr>
          <w:lang w:val="en-US"/>
        </w:rPr>
        <w:t xml:space="preserve"> (Ahmadi &amp; Ibda, 2018). </w:t>
      </w:r>
      <w:r w:rsidR="0084608D">
        <w:rPr>
          <w:lang w:val="en-US"/>
        </w:rPr>
        <w:t xml:space="preserve">Kelimanya merupakan istilah dalam bahasa Inggris yang secara harfiah memilki arti apa, dimana, kapan, mengapa, siapa, dan bagaimana. Teori tersebut sering ditemukan pada muatan materi mata pelajaran lain yang masih terhimpun dalam tematik yaitu Bahasa Indonesia. </w:t>
      </w:r>
      <w:r>
        <w:rPr>
          <w:lang w:val="en-US"/>
        </w:rPr>
        <w:t>Dalam hal ini, peneliti mendefinisikan 5W1H sebagai landasan penyusunan. Artinya, penyusunan materi dalam video interaktif memperhatikan 5W1H. Berdasarkan pemaparan hasil diatas diketahui bahwa materi tari kreasi daerah yang dimaksudkan oleh peneliti ialah tari piring. Tari piring yang berasal daeri daerah Minangkabau Sumatera Barat tersebut sudah dimodifikasi oleh peneliti menyesuaikan dengan kemampuan peserta didik kelas IV MI Miftahul Ulum. Konteks penelitian dan pengembangan ini mendefinisikan tari kreasi daerah adalah tari yang dihasilkan oleh penciptanya dengan memodifikasi tari tradisi akan tetapi tidak meninggalkan pengaruh gaya tradisional yang sudah ada. Pemilihan tari piring berdasarkan pertimbangan kesesuaian antara buku siswa dengan lembar kerja siswa yang digunakan oleh kelas IV MI Miftahul Ulum, instrumen musik, durasi, ragam gerak, dan pola tarian.</w:t>
      </w:r>
    </w:p>
    <w:p w:rsidR="00A1390C" w:rsidRPr="009A6B09" w:rsidRDefault="00A1390C" w:rsidP="00135C14">
      <w:pPr>
        <w:ind w:firstLine="720"/>
        <w:rPr>
          <w:rFonts w:asciiTheme="majorBidi" w:hAnsiTheme="majorBidi" w:cstheme="majorBidi"/>
          <w:lang w:val="en-US"/>
        </w:rPr>
      </w:pPr>
      <w:r>
        <w:rPr>
          <w:rFonts w:asciiTheme="majorBidi" w:hAnsiTheme="majorBidi" w:cstheme="majorBidi"/>
          <w:lang w:val="en-US"/>
        </w:rPr>
        <w:t xml:space="preserve">Selanjutnya ialah proses produksi video interaktif menjadi sebuah aplikasi. </w:t>
      </w:r>
      <w:r w:rsidR="009A6B09">
        <w:rPr>
          <w:rFonts w:asciiTheme="majorBidi" w:hAnsiTheme="majorBidi" w:cstheme="majorBidi"/>
          <w:lang w:val="en-US"/>
        </w:rPr>
        <w:t xml:space="preserve">Sesuai pada hasil diatas bahwa terdapat lima proses dalam memproduksi produk sehingga menjadi produk yang dapat dimanfaatkan. </w:t>
      </w:r>
      <w:r>
        <w:rPr>
          <w:rFonts w:asciiTheme="majorBidi" w:hAnsiTheme="majorBidi" w:cstheme="majorBidi"/>
          <w:lang w:val="en-US"/>
        </w:rPr>
        <w:t>Pertama peneliti men</w:t>
      </w:r>
      <w:r w:rsidR="0084608D">
        <w:rPr>
          <w:rFonts w:asciiTheme="majorBidi" w:hAnsiTheme="majorBidi" w:cstheme="majorBidi"/>
          <w:lang w:val="en-US"/>
        </w:rPr>
        <w:t>gambil video menggunakan kamera</w:t>
      </w:r>
      <w:r w:rsidR="00003B51">
        <w:rPr>
          <w:rFonts w:asciiTheme="majorBidi" w:hAnsiTheme="majorBidi" w:cstheme="majorBidi"/>
          <w:lang w:val="en-US"/>
        </w:rPr>
        <w:t>. Sebelum melakukan proses pengambilan video, terlebih dahulu peneliti menyiapkan narasi atau jalan cerita yang akan disampaikan dalam video. K</w:t>
      </w:r>
      <w:r>
        <w:rPr>
          <w:rFonts w:asciiTheme="majorBidi" w:hAnsiTheme="majorBidi" w:cstheme="majorBidi"/>
          <w:lang w:val="en-US"/>
        </w:rPr>
        <w:t xml:space="preserve">emudian dilakukan proses </w:t>
      </w:r>
      <w:r w:rsidRPr="00E30600">
        <w:rPr>
          <w:rFonts w:asciiTheme="majorBidi" w:hAnsiTheme="majorBidi" w:cstheme="majorBidi"/>
          <w:i/>
          <w:iCs/>
          <w:lang w:val="en-US"/>
        </w:rPr>
        <w:t>editing</w:t>
      </w:r>
      <w:r>
        <w:rPr>
          <w:rFonts w:asciiTheme="majorBidi" w:hAnsiTheme="majorBidi" w:cstheme="majorBidi"/>
          <w:lang w:val="en-US"/>
        </w:rPr>
        <w:t xml:space="preserve"> melalui </w:t>
      </w:r>
      <w:r w:rsidRPr="00257441">
        <w:rPr>
          <w:rFonts w:asciiTheme="majorBidi" w:hAnsiTheme="majorBidi" w:cstheme="majorBidi"/>
          <w:i/>
          <w:iCs/>
          <w:lang w:val="en-US"/>
        </w:rPr>
        <w:t>VN Video Editor Maker VlogNow</w:t>
      </w:r>
      <w:r>
        <w:rPr>
          <w:rFonts w:asciiTheme="majorBidi" w:hAnsiTheme="majorBidi" w:cstheme="majorBidi"/>
          <w:lang w:val="en-US"/>
        </w:rPr>
        <w:t xml:space="preserve">, </w:t>
      </w:r>
      <w:r w:rsidR="009A6B09">
        <w:rPr>
          <w:rFonts w:asciiTheme="majorBidi" w:hAnsiTheme="majorBidi" w:cstheme="majorBidi"/>
          <w:lang w:val="en-US"/>
        </w:rPr>
        <w:t xml:space="preserve">satu per </w:t>
      </w:r>
      <w:r w:rsidR="009A6B09">
        <w:rPr>
          <w:rFonts w:asciiTheme="majorBidi" w:hAnsiTheme="majorBidi" w:cstheme="majorBidi"/>
          <w:lang w:val="en-US"/>
        </w:rPr>
        <w:lastRenderedPageBreak/>
        <w:t xml:space="preserve">satu </w:t>
      </w:r>
      <w:r>
        <w:rPr>
          <w:rFonts w:asciiTheme="majorBidi" w:hAnsiTheme="majorBidi" w:cstheme="majorBidi"/>
          <w:lang w:val="en-US"/>
        </w:rPr>
        <w:t xml:space="preserve">video kemudian disisipkan dalam slide </w:t>
      </w:r>
      <w:r w:rsidRPr="00257441">
        <w:rPr>
          <w:rFonts w:asciiTheme="majorBidi" w:hAnsiTheme="majorBidi" w:cstheme="majorBidi"/>
          <w:i/>
          <w:iCs/>
          <w:lang w:val="en-US"/>
        </w:rPr>
        <w:t>Microsoft Office Power Point</w:t>
      </w:r>
      <w:r>
        <w:rPr>
          <w:rFonts w:asciiTheme="majorBidi" w:hAnsiTheme="majorBidi" w:cstheme="majorBidi"/>
          <w:lang w:val="en-US"/>
        </w:rPr>
        <w:t xml:space="preserve">, fitur </w:t>
      </w:r>
      <w:r w:rsidRPr="00257441">
        <w:rPr>
          <w:rFonts w:asciiTheme="majorBidi" w:hAnsiTheme="majorBidi" w:cstheme="majorBidi"/>
          <w:i/>
          <w:iCs/>
          <w:lang w:val="en-US"/>
        </w:rPr>
        <w:t xml:space="preserve">iSpring </w:t>
      </w:r>
      <w:r>
        <w:rPr>
          <w:rFonts w:asciiTheme="majorBidi" w:hAnsiTheme="majorBidi" w:cstheme="majorBidi"/>
          <w:i/>
          <w:iCs/>
          <w:lang w:val="en-US"/>
        </w:rPr>
        <w:t xml:space="preserve">Quiz </w:t>
      </w:r>
      <w:r>
        <w:rPr>
          <w:rFonts w:asciiTheme="majorBidi" w:hAnsiTheme="majorBidi" w:cstheme="majorBidi"/>
          <w:lang w:val="en-US"/>
        </w:rPr>
        <w:t xml:space="preserve">pada </w:t>
      </w:r>
      <w:r w:rsidRPr="00E30600">
        <w:rPr>
          <w:rFonts w:asciiTheme="majorBidi" w:hAnsiTheme="majorBidi" w:cstheme="majorBidi"/>
          <w:i/>
          <w:iCs/>
          <w:lang w:val="en-US"/>
        </w:rPr>
        <w:t>iSpring</w:t>
      </w:r>
      <w:r>
        <w:rPr>
          <w:rFonts w:asciiTheme="majorBidi" w:hAnsiTheme="majorBidi" w:cstheme="majorBidi"/>
          <w:lang w:val="en-US"/>
        </w:rPr>
        <w:t xml:space="preserve"> </w:t>
      </w:r>
      <w:r w:rsidRPr="00257441">
        <w:rPr>
          <w:rFonts w:asciiTheme="majorBidi" w:hAnsiTheme="majorBidi" w:cstheme="majorBidi"/>
          <w:i/>
          <w:iCs/>
          <w:lang w:val="en-US"/>
        </w:rPr>
        <w:t xml:space="preserve">Suite </w:t>
      </w:r>
      <w:r>
        <w:rPr>
          <w:rFonts w:asciiTheme="majorBidi" w:hAnsiTheme="majorBidi" w:cstheme="majorBidi"/>
          <w:lang w:val="en-US"/>
        </w:rPr>
        <w:t xml:space="preserve">untuk membuat kuis </w:t>
      </w:r>
      <w:r w:rsidRPr="00257441">
        <w:rPr>
          <w:rFonts w:asciiTheme="majorBidi" w:hAnsiTheme="majorBidi" w:cstheme="majorBidi"/>
          <w:i/>
          <w:iCs/>
          <w:lang w:val="en-US"/>
        </w:rPr>
        <w:t>dan Java</w:t>
      </w:r>
      <w:r>
        <w:rPr>
          <w:rFonts w:asciiTheme="majorBidi" w:hAnsiTheme="majorBidi" w:cstheme="majorBidi"/>
          <w:lang w:val="en-US"/>
        </w:rPr>
        <w:t xml:space="preserve"> agar diperoleh format html, kemudian format dibuah menjadi apk dengan bantuan </w:t>
      </w:r>
      <w:r w:rsidR="009A6B09">
        <w:rPr>
          <w:rFonts w:asciiTheme="majorBidi" w:hAnsiTheme="majorBidi" w:cstheme="majorBidi"/>
          <w:lang w:val="en-US"/>
        </w:rPr>
        <w:t>perangkat lunak</w:t>
      </w:r>
      <w:r>
        <w:rPr>
          <w:rFonts w:asciiTheme="majorBidi" w:hAnsiTheme="majorBidi" w:cstheme="majorBidi"/>
          <w:lang w:val="en-US"/>
        </w:rPr>
        <w:t xml:space="preserve"> </w:t>
      </w:r>
      <w:r w:rsidRPr="00257441">
        <w:rPr>
          <w:rFonts w:asciiTheme="majorBidi" w:hAnsiTheme="majorBidi" w:cstheme="majorBidi"/>
          <w:i/>
          <w:iCs/>
          <w:lang w:val="en-US"/>
        </w:rPr>
        <w:t>Website2apk</w:t>
      </w:r>
      <w:r>
        <w:rPr>
          <w:rFonts w:asciiTheme="majorBidi" w:hAnsiTheme="majorBidi" w:cstheme="majorBidi"/>
          <w:i/>
          <w:iCs/>
          <w:lang w:val="en-US"/>
        </w:rPr>
        <w:t xml:space="preserve"> </w:t>
      </w:r>
      <w:r>
        <w:rPr>
          <w:rFonts w:asciiTheme="majorBidi" w:hAnsiTheme="majorBidi" w:cstheme="majorBidi"/>
          <w:lang w:val="en-US"/>
        </w:rPr>
        <w:t>dengan tujuan agar dapat dipasang pada gadget atau gawai.</w:t>
      </w:r>
      <w:r w:rsidR="009A6B09">
        <w:rPr>
          <w:rFonts w:asciiTheme="majorBidi" w:hAnsiTheme="majorBidi" w:cstheme="majorBidi"/>
          <w:lang w:val="en-US"/>
        </w:rPr>
        <w:t xml:space="preserve"> Ispring merupakan aplikasai </w:t>
      </w:r>
      <w:r w:rsidR="009A6B09" w:rsidRPr="009A6B09">
        <w:rPr>
          <w:rFonts w:asciiTheme="majorBidi" w:hAnsiTheme="majorBidi" w:cstheme="majorBidi"/>
          <w:i/>
          <w:iCs/>
          <w:lang w:val="en-US"/>
        </w:rPr>
        <w:t>e-Learning</w:t>
      </w:r>
      <w:r w:rsidR="009A6B09">
        <w:rPr>
          <w:rFonts w:asciiTheme="majorBidi" w:hAnsiTheme="majorBidi" w:cstheme="majorBidi"/>
          <w:lang w:val="en-US"/>
        </w:rPr>
        <w:t xml:space="preserve"> yang terintegrasi sempurna dengan powerpoint yang dapat digunakan untuk mengembangkan pembelajaran lebih berkualitas seperti </w:t>
      </w:r>
      <w:r w:rsidR="00135C14">
        <w:rPr>
          <w:rFonts w:asciiTheme="majorBidi" w:hAnsiTheme="majorBidi" w:cstheme="majorBidi"/>
          <w:lang w:val="en-US"/>
        </w:rPr>
        <w:t>video pembelajaran, ujian</w:t>
      </w:r>
      <w:r w:rsidR="009A6B09">
        <w:rPr>
          <w:rFonts w:asciiTheme="majorBidi" w:hAnsiTheme="majorBidi" w:cstheme="majorBidi"/>
          <w:lang w:val="en-US"/>
        </w:rPr>
        <w:t xml:space="preserve"> interaktif, </w:t>
      </w:r>
      <w:r w:rsidR="00135C14">
        <w:rPr>
          <w:rFonts w:asciiTheme="majorBidi" w:hAnsiTheme="majorBidi" w:cstheme="majorBidi"/>
          <w:lang w:val="en-US"/>
        </w:rPr>
        <w:t xml:space="preserve">dan </w:t>
      </w:r>
      <w:r w:rsidR="00135C14" w:rsidRPr="00135C14">
        <w:rPr>
          <w:rFonts w:asciiTheme="majorBidi" w:hAnsiTheme="majorBidi" w:cstheme="majorBidi"/>
          <w:i/>
          <w:iCs/>
          <w:lang w:val="en-US"/>
        </w:rPr>
        <w:t>skill</w:t>
      </w:r>
      <w:r w:rsidR="00135C14">
        <w:rPr>
          <w:rFonts w:asciiTheme="majorBidi" w:hAnsiTheme="majorBidi" w:cstheme="majorBidi"/>
          <w:lang w:val="en-US"/>
        </w:rPr>
        <w:t xml:space="preserve"> </w:t>
      </w:r>
      <w:r w:rsidR="009A6B09">
        <w:rPr>
          <w:rFonts w:asciiTheme="majorBidi" w:hAnsiTheme="majorBidi" w:cstheme="majorBidi"/>
          <w:lang w:val="en-US"/>
        </w:rPr>
        <w:t>komunikasi</w:t>
      </w:r>
      <w:r w:rsidR="00135C14">
        <w:rPr>
          <w:rFonts w:asciiTheme="majorBidi" w:hAnsiTheme="majorBidi" w:cstheme="majorBidi"/>
          <w:lang w:val="en-US"/>
        </w:rPr>
        <w:t>.</w:t>
      </w:r>
    </w:p>
    <w:p w:rsidR="00A1390C" w:rsidRDefault="00A1390C" w:rsidP="00135C14">
      <w:pPr>
        <w:ind w:firstLine="720"/>
        <w:rPr>
          <w:rFonts w:asciiTheme="majorBidi" w:hAnsiTheme="majorBidi" w:cstheme="majorBidi"/>
          <w:lang w:val="en-US"/>
        </w:rPr>
      </w:pPr>
      <w:r>
        <w:rPr>
          <w:rFonts w:asciiTheme="majorBidi" w:hAnsiTheme="majorBidi" w:cstheme="majorBidi"/>
          <w:lang w:val="en-US"/>
        </w:rPr>
        <w:t>Selesai produksi, video interaktif dikembangkan berdasarkan penilaian oleh para validator yaitu: ahli desain media pembelajaran, ahli materi, dan ahli pembelajaran. Ahli desain media pembelajaran adalah dosen yang berkompeten dalam bidang desain animasi grafis</w:t>
      </w:r>
      <w:r w:rsidR="00135C14">
        <w:rPr>
          <w:rFonts w:asciiTheme="majorBidi" w:hAnsiTheme="majorBidi" w:cstheme="majorBidi"/>
          <w:lang w:val="en-US"/>
        </w:rPr>
        <w:t xml:space="preserve">. </w:t>
      </w:r>
      <w:r>
        <w:rPr>
          <w:rFonts w:asciiTheme="majorBidi" w:hAnsiTheme="majorBidi" w:cstheme="majorBidi"/>
          <w:lang w:val="en-US"/>
        </w:rPr>
        <w:t>Peneliti kemudian memberikan angket validasi kepada ahli desain media pembelajaran untuk memberikan nilai dan saran atau tanggapan pada video interaktif agar menjadi media yang layak pakai untuk pembelajaran dari segi desain tampilan video interaktif. Ahli desain media pembelajaran memberikan presentase kelayakan sebesar 76%. Sedangkan saran perbaikan atau revisi yang diberikan oleh validator ahli desain media pembelajaran mengarah pada perbaikan media pembelajaran terknologi har</w:t>
      </w:r>
      <w:r w:rsidR="009A6B09">
        <w:rPr>
          <w:rFonts w:asciiTheme="majorBidi" w:hAnsiTheme="majorBidi" w:cstheme="majorBidi"/>
          <w:lang w:val="en-US"/>
        </w:rPr>
        <w:t>us memperhatikan tampilan (</w:t>
      </w:r>
      <w:r>
        <w:rPr>
          <w:rFonts w:asciiTheme="majorBidi" w:hAnsiTheme="majorBidi" w:cstheme="majorBidi"/>
          <w:lang w:val="en-US"/>
        </w:rPr>
        <w:t xml:space="preserve">Supandi, Sahrazad, Wibowo &amp; Widiyarto, 2020) diantaranya penyesuaian </w:t>
      </w:r>
      <w:r w:rsidRPr="00047C74">
        <w:rPr>
          <w:rFonts w:asciiTheme="majorBidi" w:hAnsiTheme="majorBidi" w:cstheme="majorBidi"/>
          <w:i/>
          <w:iCs/>
          <w:lang w:val="en-US"/>
        </w:rPr>
        <w:t xml:space="preserve">background </w:t>
      </w:r>
      <w:r>
        <w:rPr>
          <w:rFonts w:asciiTheme="majorBidi" w:hAnsiTheme="majorBidi" w:cstheme="majorBidi"/>
          <w:lang w:val="en-US"/>
        </w:rPr>
        <w:t xml:space="preserve">dengan tema, tata letak layout yang dapat mendukung pemahaman siswa (Nugroho &amp; Surjono, 2019), dan memperhatikan audio </w:t>
      </w:r>
      <w:r w:rsidRPr="00047C74">
        <w:rPr>
          <w:rFonts w:asciiTheme="majorBidi" w:hAnsiTheme="majorBidi" w:cstheme="majorBidi"/>
          <w:i/>
          <w:iCs/>
          <w:lang w:val="en-US"/>
        </w:rPr>
        <w:t>backsound</w:t>
      </w:r>
      <w:r>
        <w:rPr>
          <w:rFonts w:asciiTheme="majorBidi" w:hAnsiTheme="majorBidi" w:cstheme="majorBidi"/>
          <w:lang w:val="en-US"/>
        </w:rPr>
        <w:t xml:space="preserve"> agar tidak menganggu objek. Peneliti melakukan revisi sesuai saran perbaikan oleh validator ahli desain media pembelajaran sehingga diperoleh presentase kelayakan sebesar 86%.</w:t>
      </w:r>
    </w:p>
    <w:p w:rsidR="00A1390C" w:rsidRDefault="00A1390C" w:rsidP="00003B51">
      <w:pPr>
        <w:ind w:firstLine="720"/>
        <w:rPr>
          <w:rFonts w:asciiTheme="majorBidi" w:hAnsiTheme="majorBidi" w:cstheme="majorBidi"/>
          <w:lang w:val="en-US"/>
        </w:rPr>
      </w:pPr>
      <w:r>
        <w:rPr>
          <w:rFonts w:asciiTheme="majorBidi" w:hAnsiTheme="majorBidi" w:cstheme="majorBidi"/>
          <w:lang w:val="en-US"/>
        </w:rPr>
        <w:t>Ahli materi adalah dosen yang berkompeten dalam bidang seni rupa dan seni budaya</w:t>
      </w:r>
      <w:r w:rsidR="00135C14">
        <w:rPr>
          <w:rFonts w:asciiTheme="majorBidi" w:hAnsiTheme="majorBidi" w:cstheme="majorBidi"/>
          <w:lang w:val="en-US"/>
        </w:rPr>
        <w:t xml:space="preserve">. </w:t>
      </w:r>
      <w:r>
        <w:rPr>
          <w:rFonts w:asciiTheme="majorBidi" w:hAnsiTheme="majorBidi" w:cstheme="majorBidi"/>
          <w:lang w:val="en-US"/>
        </w:rPr>
        <w:t>Angket penilaian (validasi) yang diberikan oleh peneliti kepada validator ahli materi memperoleh presentase kelayakan mencapai 78%. Sedangkan sa</w:t>
      </w:r>
      <w:r w:rsidR="00003B51">
        <w:rPr>
          <w:rFonts w:asciiTheme="majorBidi" w:hAnsiTheme="majorBidi" w:cstheme="majorBidi"/>
          <w:lang w:val="en-US"/>
        </w:rPr>
        <w:t>ran perbaikan atau revisi yang diperoleh dari validator ahli materi</w:t>
      </w:r>
      <w:r>
        <w:rPr>
          <w:rFonts w:asciiTheme="majorBidi" w:hAnsiTheme="majorBidi" w:cstheme="majorBidi"/>
          <w:lang w:val="en-US"/>
        </w:rPr>
        <w:t xml:space="preserve"> mengarah pada pemilihan media pembelajaran yang sesuai dan tepat khususnya dari segi materi harus sesuai dengan tujuan dan kompetensi pembelajaran (Rahma, 2019) dengan menyempurnakan materi melalui penambahan gambar. Peneliti kemudian melakukan revisi berdasarkan saran perbaikan yang diberikan oleh validator ahli materi sehingga diperoleh presentase kelayakan sebesar 88%. Ahli pembelajaran adalah guru yang berkompeten dan sudah bersertifikat keguruan. </w:t>
      </w:r>
      <w:r w:rsidR="00003B51">
        <w:rPr>
          <w:rFonts w:asciiTheme="majorBidi" w:hAnsiTheme="majorBidi" w:cstheme="majorBidi"/>
          <w:lang w:val="en-US"/>
        </w:rPr>
        <w:t>A</w:t>
      </w:r>
      <w:r>
        <w:rPr>
          <w:rFonts w:asciiTheme="majorBidi" w:hAnsiTheme="majorBidi" w:cstheme="majorBidi"/>
          <w:lang w:val="en-US"/>
        </w:rPr>
        <w:t xml:space="preserve">hli pembelajaran </w:t>
      </w:r>
      <w:r w:rsidR="00003B51">
        <w:rPr>
          <w:rFonts w:asciiTheme="majorBidi" w:hAnsiTheme="majorBidi" w:cstheme="majorBidi"/>
          <w:lang w:val="en-US"/>
        </w:rPr>
        <w:t xml:space="preserve">dalam penelitian dan pengembangan ini </w:t>
      </w:r>
      <w:r>
        <w:rPr>
          <w:rFonts w:asciiTheme="majorBidi" w:hAnsiTheme="majorBidi" w:cstheme="majorBidi"/>
          <w:lang w:val="en-US"/>
        </w:rPr>
        <w:t>dilakukan oleh guru kelas sekaligus wali kelas IV. Peneliti memberi angket validasi kepada ahli pembelajaran untuk mengetahui kelayakan video interaktif apabila digunakan dalam proses pembelajaran. Perolehan nilai pada angket validasi ahli pembelajaran mencapai presentase kelayakan sebesar 94%. Ahli pembelajaran memberi tanggapan bahwa video interaktif memiliki efektivitas yang baik dalam pembelajaran (Wardani &amp; Syofyan, 2018), sesuai dengan kebutuhan belajar, menyenangkan (Hadi, 2017), dan memberikan pengalaman baru bagi peserta didik.</w:t>
      </w:r>
    </w:p>
    <w:p w:rsidR="00A1390C" w:rsidRDefault="00A1390C" w:rsidP="00A1390C">
      <w:pPr>
        <w:ind w:firstLine="720"/>
        <w:rPr>
          <w:rFonts w:asciiTheme="majorBidi" w:hAnsiTheme="majorBidi" w:cstheme="majorBidi"/>
          <w:lang w:val="en-US"/>
        </w:rPr>
      </w:pPr>
      <w:r>
        <w:rPr>
          <w:rFonts w:asciiTheme="majorBidi" w:hAnsiTheme="majorBidi" w:cstheme="majorBidi"/>
          <w:lang w:val="en-US"/>
        </w:rPr>
        <w:t>Setelah melalui tahap pengembangan oleh validator dan mendapatkan kriteria layak, video interaktif diimplementasikan pada 33 peserta didik kelas IV MI Mifta</w:t>
      </w:r>
      <w:r w:rsidR="00003B51">
        <w:rPr>
          <w:rFonts w:asciiTheme="majorBidi" w:hAnsiTheme="majorBidi" w:cstheme="majorBidi"/>
          <w:lang w:val="en-US"/>
        </w:rPr>
        <w:t xml:space="preserve">hul Ulum Bukur Kandangan Kediri dengan rincian </w:t>
      </w:r>
      <w:r w:rsidRPr="0091417F">
        <w:rPr>
          <w:rFonts w:asciiTheme="majorBidi" w:hAnsiTheme="majorBidi" w:cstheme="majorBidi"/>
          <w:lang w:val="en-US"/>
        </w:rPr>
        <w:t>15</w:t>
      </w:r>
      <w:r>
        <w:rPr>
          <w:rFonts w:asciiTheme="majorBidi" w:hAnsiTheme="majorBidi" w:cstheme="majorBidi"/>
          <w:lang w:val="en-US"/>
        </w:rPr>
        <w:t xml:space="preserve"> peserta didik </w:t>
      </w:r>
      <w:r w:rsidRPr="0091417F">
        <w:rPr>
          <w:rFonts w:asciiTheme="majorBidi" w:hAnsiTheme="majorBidi" w:cstheme="majorBidi"/>
          <w:lang w:val="en-US"/>
        </w:rPr>
        <w:t xml:space="preserve">laki-laki dan 18 </w:t>
      </w:r>
      <w:r>
        <w:rPr>
          <w:rFonts w:asciiTheme="majorBidi" w:hAnsiTheme="majorBidi" w:cstheme="majorBidi"/>
          <w:lang w:val="en-US"/>
        </w:rPr>
        <w:t xml:space="preserve">peserta didik </w:t>
      </w:r>
      <w:r w:rsidRPr="0091417F">
        <w:rPr>
          <w:rFonts w:asciiTheme="majorBidi" w:hAnsiTheme="majorBidi" w:cstheme="majorBidi"/>
          <w:lang w:val="en-US"/>
        </w:rPr>
        <w:t>perempuan</w:t>
      </w:r>
      <w:r>
        <w:rPr>
          <w:rFonts w:asciiTheme="majorBidi" w:hAnsiTheme="majorBidi" w:cstheme="majorBidi"/>
          <w:lang w:val="en-US"/>
        </w:rPr>
        <w:t xml:space="preserve">. Video interaktif diimplementasikan pada pembelajaran tematik karena materi tari kreasi daerah merupakan bagian dari Seni Budaya dan Prakarya (SBdP) pada tematik. Adapun pembelajaran tematik memiliki definisi yaitu </w:t>
      </w:r>
      <w:r w:rsidRPr="007164F0">
        <w:rPr>
          <w:rFonts w:asciiTheme="majorBidi" w:hAnsiTheme="majorBidi" w:cstheme="majorBidi"/>
          <w:lang w:val="en-US"/>
        </w:rPr>
        <w:t xml:space="preserve">muatan pembelajaran </w:t>
      </w:r>
      <w:r>
        <w:rPr>
          <w:rFonts w:asciiTheme="majorBidi" w:hAnsiTheme="majorBidi" w:cstheme="majorBidi"/>
          <w:lang w:val="en-US"/>
        </w:rPr>
        <w:t xml:space="preserve">yang terdapat </w:t>
      </w:r>
      <w:r w:rsidRPr="007164F0">
        <w:rPr>
          <w:rFonts w:asciiTheme="majorBidi" w:hAnsiTheme="majorBidi" w:cstheme="majorBidi"/>
          <w:lang w:val="en-US"/>
        </w:rPr>
        <w:t xml:space="preserve">dalam mata </w:t>
      </w:r>
      <w:r w:rsidR="00003B51">
        <w:rPr>
          <w:rFonts w:asciiTheme="majorBidi" w:hAnsiTheme="majorBidi" w:cstheme="majorBidi"/>
          <w:lang w:val="en-US"/>
        </w:rPr>
        <w:t xml:space="preserve">pelajaran Sekolah Dasar atau </w:t>
      </w:r>
      <w:r w:rsidRPr="007164F0">
        <w:rPr>
          <w:rFonts w:asciiTheme="majorBidi" w:hAnsiTheme="majorBidi" w:cstheme="majorBidi"/>
          <w:lang w:val="en-US"/>
        </w:rPr>
        <w:t>Madrasah</w:t>
      </w:r>
      <w:r w:rsidR="00003B51">
        <w:rPr>
          <w:rFonts w:asciiTheme="majorBidi" w:hAnsiTheme="majorBidi" w:cstheme="majorBidi"/>
          <w:lang w:val="en-US"/>
        </w:rPr>
        <w:t xml:space="preserve"> Ibtidaiyah yang disusun</w:t>
      </w:r>
      <w:r w:rsidRPr="007164F0">
        <w:rPr>
          <w:rFonts w:asciiTheme="majorBidi" w:hAnsiTheme="majorBidi" w:cstheme="majorBidi"/>
          <w:lang w:val="en-US"/>
        </w:rPr>
        <w:t xml:space="preserve"> dalam </w:t>
      </w:r>
      <w:r w:rsidR="00003B51">
        <w:rPr>
          <w:rFonts w:asciiTheme="majorBidi" w:hAnsiTheme="majorBidi" w:cstheme="majorBidi"/>
          <w:lang w:val="en-US"/>
        </w:rPr>
        <w:t xml:space="preserve">kesatuan </w:t>
      </w:r>
      <w:r w:rsidRPr="007164F0">
        <w:rPr>
          <w:rFonts w:asciiTheme="majorBidi" w:hAnsiTheme="majorBidi" w:cstheme="majorBidi"/>
          <w:lang w:val="en-US"/>
        </w:rPr>
        <w:t>tema-tema. Pembelajaran tematik memuat berbagai mata pelajaran dalam satu tema agar pengalaman belajar peserta didik yang</w:t>
      </w:r>
      <w:r>
        <w:rPr>
          <w:rFonts w:asciiTheme="majorBidi" w:hAnsiTheme="majorBidi" w:cstheme="majorBidi"/>
          <w:lang w:val="en-US"/>
        </w:rPr>
        <w:t xml:space="preserve"> diperoleh </w:t>
      </w:r>
      <w:r>
        <w:rPr>
          <w:rFonts w:asciiTheme="majorBidi" w:hAnsiTheme="majorBidi" w:cstheme="majorBidi"/>
          <w:lang w:val="en-US"/>
        </w:rPr>
        <w:lastRenderedPageBreak/>
        <w:t>menjadi</w:t>
      </w:r>
      <w:r w:rsidR="00003B51">
        <w:rPr>
          <w:rFonts w:asciiTheme="majorBidi" w:hAnsiTheme="majorBidi" w:cstheme="majorBidi"/>
          <w:lang w:val="en-US"/>
        </w:rPr>
        <w:t xml:space="preserve"> lebih berarti</w:t>
      </w:r>
      <w:r w:rsidRPr="007164F0">
        <w:rPr>
          <w:rFonts w:asciiTheme="majorBidi" w:hAnsiTheme="majorBidi" w:cstheme="majorBidi"/>
          <w:lang w:val="en-US"/>
        </w:rPr>
        <w:t>. Dalam penelitian dan pengembangan ini, peneliti mengacu pada buku tema 7 Indahnya Keberagaman di Negeriku</w:t>
      </w:r>
      <w:r>
        <w:rPr>
          <w:rFonts w:asciiTheme="majorBidi" w:hAnsiTheme="majorBidi" w:cstheme="majorBidi"/>
          <w:lang w:val="en-US"/>
        </w:rPr>
        <w:t>.</w:t>
      </w:r>
    </w:p>
    <w:p w:rsidR="00A1390C" w:rsidRDefault="00A1390C" w:rsidP="00003B51">
      <w:pPr>
        <w:ind w:firstLine="720"/>
        <w:rPr>
          <w:rFonts w:asciiTheme="majorBidi" w:hAnsiTheme="majorBidi" w:cstheme="majorBidi"/>
          <w:lang w:val="en-US"/>
        </w:rPr>
      </w:pPr>
      <w:r>
        <w:rPr>
          <w:rFonts w:asciiTheme="majorBidi" w:hAnsiTheme="majorBidi" w:cstheme="majorBidi"/>
          <w:lang w:val="en-US"/>
        </w:rPr>
        <w:t xml:space="preserve">Sesuai dengan pemaparan pada hasil penelitian bahwa </w:t>
      </w:r>
      <w:r w:rsidR="00003B51">
        <w:rPr>
          <w:rFonts w:asciiTheme="majorBidi" w:hAnsiTheme="majorBidi" w:cstheme="majorBidi"/>
          <w:lang w:val="en-US"/>
        </w:rPr>
        <w:t xml:space="preserve">tahap implementasi peserta didik diarahkan melakukan dua kegiatan </w:t>
      </w:r>
      <w:r>
        <w:rPr>
          <w:rFonts w:asciiTheme="majorBidi" w:hAnsiTheme="majorBidi" w:cstheme="majorBidi"/>
          <w:lang w:val="en-US"/>
        </w:rPr>
        <w:t>yaitu mengerjakan kuis dan mengisi angket respon peserta didik. Kuis yang dimaksud terdapat didalam video interaktif. Kuis ini dimaksudkan sebagai alat evaluasi dan juga untuk menarik perhatian peserta didik. Terdapat 10 pertanyaan terkait materi tari kreasi daerah. Hasil kuis akan secara langsung masuk kedalam</w:t>
      </w:r>
      <w:r w:rsidRPr="00F02DFE">
        <w:rPr>
          <w:rFonts w:asciiTheme="majorBidi" w:hAnsiTheme="majorBidi" w:cstheme="majorBidi"/>
          <w:i/>
          <w:iCs/>
          <w:lang w:val="en-US"/>
        </w:rPr>
        <w:t xml:space="preserve"> e-mail</w:t>
      </w:r>
      <w:r>
        <w:rPr>
          <w:rFonts w:asciiTheme="majorBidi" w:hAnsiTheme="majorBidi" w:cstheme="majorBidi"/>
          <w:lang w:val="en-US"/>
        </w:rPr>
        <w:t xml:space="preserve"> peneliti sehingga peneliti bisa mengetahui peserta didik yang sudah maupun belum mengerjakan. Dalam mengerjakan kuis, terdapat 25 peserta didik berhasil melampaui KKM dan 8 peserta didik tidak berhasil melampaui KKM.</w:t>
      </w:r>
      <w:r w:rsidR="00135C14">
        <w:rPr>
          <w:rFonts w:asciiTheme="majorBidi" w:hAnsiTheme="majorBidi" w:cstheme="majorBidi"/>
          <w:lang w:val="en-US"/>
        </w:rPr>
        <w:t xml:space="preserve"> </w:t>
      </w:r>
      <w:r>
        <w:rPr>
          <w:rFonts w:asciiTheme="majorBidi" w:hAnsiTheme="majorBidi" w:cstheme="majorBidi"/>
          <w:lang w:val="en-US"/>
        </w:rPr>
        <w:t xml:space="preserve">Dalam penelitian dan pengembangan ini, peneliti menitikberatkan tahap implementasi pada pengisian angket respon peserta didik. Hal ini karena peneliti membutuhkan data respon peserta didik sebagai pengguna dari produk. Dalam angket tersebut, terdapat beberapa penyataan terkait pengalaman pengguna terhadap adanya video interaktif tari kreasi daerah seperti kemenarikan tampilan, penyajian dan kejelasan materi, kemudahan, dan pengaruh terhadap belajar. Dari 33 peserta didik kelas IV MI Miftahul Ulum terdapat 25 peserta didik </w:t>
      </w:r>
      <w:r w:rsidR="00003B51">
        <w:rPr>
          <w:rFonts w:asciiTheme="majorBidi" w:hAnsiTheme="majorBidi" w:cstheme="majorBidi"/>
          <w:lang w:val="en-US"/>
        </w:rPr>
        <w:t xml:space="preserve">yang </w:t>
      </w:r>
      <w:r>
        <w:rPr>
          <w:rFonts w:asciiTheme="majorBidi" w:hAnsiTheme="majorBidi" w:cstheme="majorBidi"/>
          <w:lang w:val="en-US"/>
        </w:rPr>
        <w:t>memberi respon sangat positif dan 8 peserta didik memberi respon positif. Sedangkan respon peserta didik keseluruhan memperoleh nilai 91,6% dalam artian respon sangat positif.</w:t>
      </w:r>
    </w:p>
    <w:p w:rsidR="00A1390C" w:rsidRDefault="00A1390C" w:rsidP="00A1390C">
      <w:pPr>
        <w:ind w:firstLine="720"/>
        <w:rPr>
          <w:rFonts w:asciiTheme="majorBidi" w:hAnsiTheme="majorBidi" w:cstheme="majorBidi"/>
          <w:lang w:val="en-US"/>
        </w:rPr>
      </w:pPr>
      <w:r>
        <w:rPr>
          <w:rFonts w:asciiTheme="majorBidi" w:hAnsiTheme="majorBidi" w:cstheme="majorBidi"/>
          <w:lang w:val="en-US"/>
        </w:rPr>
        <w:t>Selanjutnya yaitu tahap akhir berupa penilaian atau evaluasi. Pernilaian pada tahap pengembangan oleh validator memperoleh predikat sangat layak baik dari ahli desain media pembelajaran</w:t>
      </w:r>
      <w:r w:rsidRPr="00C67572">
        <w:rPr>
          <w:rFonts w:asciiTheme="majorBidi" w:hAnsiTheme="majorBidi" w:cstheme="majorBidi"/>
          <w:lang w:val="en-US"/>
        </w:rPr>
        <w:t>, ahli materi</w:t>
      </w:r>
      <w:r>
        <w:rPr>
          <w:rFonts w:asciiTheme="majorBidi" w:hAnsiTheme="majorBidi" w:cstheme="majorBidi"/>
          <w:lang w:val="en-US"/>
        </w:rPr>
        <w:t xml:space="preserve">, maupun </w:t>
      </w:r>
      <w:r w:rsidRPr="00C67572">
        <w:rPr>
          <w:rFonts w:asciiTheme="majorBidi" w:hAnsiTheme="majorBidi" w:cstheme="majorBidi"/>
          <w:lang w:val="en-US"/>
        </w:rPr>
        <w:t>ahli pembelajaran</w:t>
      </w:r>
      <w:r>
        <w:rPr>
          <w:rFonts w:asciiTheme="majorBidi" w:hAnsiTheme="majorBidi" w:cstheme="majorBidi"/>
          <w:lang w:val="en-US"/>
        </w:rPr>
        <w:t xml:space="preserve"> (guru kelas IV). Hal ini dibuktikan dengan kesesuaian antara hasil validasi ahli dengan kriteria hasil validasi ahli, presentase kelayakan yang diperoleh berada pada rentang 81% sampai 100% yaitu sebagai berikut: </w:t>
      </w:r>
      <w:r w:rsidR="005F6FCE">
        <w:rPr>
          <w:rFonts w:asciiTheme="majorBidi" w:hAnsiTheme="majorBidi" w:cstheme="majorBidi"/>
          <w:lang w:val="en-US"/>
        </w:rPr>
        <w:t>ahli desain media pembelajaran sebesar 86%</w:t>
      </w:r>
      <w:r w:rsidRPr="00C67572">
        <w:rPr>
          <w:rFonts w:asciiTheme="majorBidi" w:hAnsiTheme="majorBidi" w:cstheme="majorBidi"/>
          <w:lang w:val="en-US"/>
        </w:rPr>
        <w:t>, ahli materi</w:t>
      </w:r>
      <w:r w:rsidR="005F6FCE">
        <w:rPr>
          <w:rFonts w:asciiTheme="majorBidi" w:hAnsiTheme="majorBidi" w:cstheme="majorBidi"/>
          <w:lang w:val="en-US"/>
        </w:rPr>
        <w:t xml:space="preserve"> sebesar 88%</w:t>
      </w:r>
      <w:r>
        <w:rPr>
          <w:rFonts w:asciiTheme="majorBidi" w:hAnsiTheme="majorBidi" w:cstheme="majorBidi"/>
          <w:lang w:val="en-US"/>
        </w:rPr>
        <w:t xml:space="preserve">, dan </w:t>
      </w:r>
      <w:r w:rsidRPr="00C67572">
        <w:rPr>
          <w:rFonts w:asciiTheme="majorBidi" w:hAnsiTheme="majorBidi" w:cstheme="majorBidi"/>
          <w:lang w:val="en-US"/>
        </w:rPr>
        <w:t>ahli pembelajaran</w:t>
      </w:r>
      <w:r w:rsidR="005F6FCE">
        <w:rPr>
          <w:rFonts w:asciiTheme="majorBidi" w:hAnsiTheme="majorBidi" w:cstheme="majorBidi"/>
          <w:lang w:val="en-US"/>
        </w:rPr>
        <w:t xml:space="preserve"> sebesar 94%</w:t>
      </w:r>
      <w:r>
        <w:rPr>
          <w:rFonts w:asciiTheme="majorBidi" w:hAnsiTheme="majorBidi" w:cstheme="majorBidi"/>
          <w:lang w:val="en-US"/>
        </w:rPr>
        <w:t>. Akumulasi hasil validasi pun  demikian, perolehan presentase kelayakan mencapai 89% dengan predikat sangat layak. Sedangkan pada tahap implementasi, dengan nilai yang diperoleh berada pada rentang lebih dari 85% kurang dari sama dengan 100% yaitu sebesar 91,6% peneliti memperoleh respon sangat positif dari peserta didik.</w:t>
      </w:r>
      <w:r w:rsidR="008C49DB">
        <w:rPr>
          <w:rFonts w:asciiTheme="majorBidi" w:hAnsiTheme="majorBidi" w:cstheme="majorBidi"/>
          <w:lang w:val="en-US"/>
        </w:rPr>
        <w:t xml:space="preserve"> Hasil perolehan tersebut menginterpretasikan bahwa produk yang di kembangkan oleh peneliti layak digunakan sebagai media pembelajaran tematik di era digital.</w:t>
      </w:r>
    </w:p>
    <w:p w:rsidR="00A1390C" w:rsidRPr="009F69C4" w:rsidRDefault="00A1390C" w:rsidP="00E858D6">
      <w:pPr>
        <w:ind w:firstLine="720"/>
        <w:rPr>
          <w:rFonts w:asciiTheme="majorBidi" w:hAnsiTheme="majorBidi" w:cstheme="majorBidi"/>
          <w:lang w:val="en-US"/>
        </w:rPr>
      </w:pPr>
      <w:r>
        <w:rPr>
          <w:rFonts w:asciiTheme="majorBidi" w:hAnsiTheme="majorBidi" w:cstheme="majorBidi"/>
          <w:lang w:val="en-US"/>
        </w:rPr>
        <w:t xml:space="preserve">Produk berupa video interaktif yang telah dikembangkan kemudian akan </w:t>
      </w:r>
      <w:r w:rsidRPr="007C0576">
        <w:rPr>
          <w:rFonts w:asciiTheme="majorBidi" w:hAnsiTheme="majorBidi" w:cstheme="majorBidi"/>
          <w:lang w:val="en-US"/>
        </w:rPr>
        <w:t xml:space="preserve">dikemas </w:t>
      </w:r>
      <w:r>
        <w:rPr>
          <w:rFonts w:asciiTheme="majorBidi" w:hAnsiTheme="majorBidi" w:cstheme="majorBidi"/>
          <w:lang w:val="en-US"/>
        </w:rPr>
        <w:t xml:space="preserve">dalam bentuk cakram padat atau </w:t>
      </w:r>
      <w:r w:rsidRPr="007C0576">
        <w:rPr>
          <w:rFonts w:asciiTheme="majorBidi" w:hAnsiTheme="majorBidi" w:cstheme="majorBidi"/>
          <w:i/>
          <w:iCs/>
          <w:lang w:val="en-US"/>
        </w:rPr>
        <w:t>Compact Disc (CD)</w:t>
      </w:r>
      <w:r>
        <w:rPr>
          <w:rFonts w:asciiTheme="majorBidi" w:hAnsiTheme="majorBidi" w:cstheme="majorBidi"/>
          <w:lang w:val="en-US"/>
        </w:rPr>
        <w:t xml:space="preserve">. </w:t>
      </w:r>
      <w:r w:rsidRPr="007C0576">
        <w:rPr>
          <w:rFonts w:asciiTheme="majorBidi" w:hAnsiTheme="majorBidi" w:cstheme="majorBidi"/>
          <w:i/>
          <w:iCs/>
          <w:lang w:val="en-US"/>
        </w:rPr>
        <w:t>Compact Disc</w:t>
      </w:r>
      <w:r>
        <w:rPr>
          <w:rFonts w:asciiTheme="majorBidi" w:hAnsiTheme="majorBidi" w:cstheme="majorBidi"/>
          <w:lang w:val="en-US"/>
        </w:rPr>
        <w:t xml:space="preserve"> berisikan  software </w:t>
      </w:r>
      <w:r w:rsidRPr="007C0576">
        <w:rPr>
          <w:rFonts w:asciiTheme="majorBidi" w:hAnsiTheme="majorBidi" w:cstheme="majorBidi"/>
          <w:lang w:val="en-US"/>
        </w:rPr>
        <w:t>video interaktif dengan format apk  yang bisa dipasang pada gadget atau gawai masing-masing pengguna baik guru, peserta didik maupun orang tua. Aplikasi video interaktif dilengkapi dengan buku panduan yang dapat digunakan untuk memudahkan dalam menjalankan aplikasi tersebut. Adapun buku panduan memuat hal-hal berikut: langkah-langkah pemasangan aplikasi video interaktif  pada gadget atau gawai, pemahaman terkait peran keterampilan tari pada anak, panduan gerak tari sesuai video serta kolom kreasi bagi guru untuk mengembangkan gerak tari</w:t>
      </w:r>
      <w:r>
        <w:rPr>
          <w:rFonts w:asciiTheme="majorBidi" w:hAnsiTheme="majorBidi" w:cstheme="majorBidi"/>
          <w:lang w:val="en-US"/>
        </w:rPr>
        <w:t>.</w:t>
      </w:r>
      <w:r w:rsidR="00135C14">
        <w:rPr>
          <w:rFonts w:asciiTheme="majorBidi" w:hAnsiTheme="majorBidi" w:cstheme="majorBidi"/>
          <w:lang w:val="en-US"/>
        </w:rPr>
        <w:t xml:space="preserve"> </w:t>
      </w:r>
      <w:r>
        <w:rPr>
          <w:rFonts w:asciiTheme="majorBidi" w:hAnsiTheme="majorBidi" w:cstheme="majorBidi"/>
          <w:lang w:val="en-US"/>
        </w:rPr>
        <w:t>M</w:t>
      </w:r>
      <w:r w:rsidRPr="00DA3344">
        <w:rPr>
          <w:rFonts w:asciiTheme="majorBidi" w:hAnsiTheme="majorBidi" w:cstheme="majorBidi"/>
          <w:lang w:val="en-US"/>
        </w:rPr>
        <w:t xml:space="preserve">anfaat pembelajaran </w:t>
      </w:r>
      <w:r>
        <w:rPr>
          <w:rFonts w:asciiTheme="majorBidi" w:hAnsiTheme="majorBidi" w:cstheme="majorBidi"/>
          <w:lang w:val="en-US"/>
        </w:rPr>
        <w:t xml:space="preserve">tematik pada materi tari kreasi daerah berupa </w:t>
      </w:r>
      <w:r w:rsidRPr="00DA3344">
        <w:rPr>
          <w:rFonts w:asciiTheme="majorBidi" w:hAnsiTheme="majorBidi" w:cstheme="majorBidi"/>
          <w:lang w:val="en-US"/>
        </w:rPr>
        <w:t>tari piring ini pada dasarnya adalah untuk memberikan bekal k</w:t>
      </w:r>
      <w:r>
        <w:rPr>
          <w:rFonts w:asciiTheme="majorBidi" w:hAnsiTheme="majorBidi" w:cstheme="majorBidi"/>
          <w:lang w:val="en-US"/>
        </w:rPr>
        <w:t xml:space="preserve">eterampilan spesifik kepada peserta didik. Namun tak hanya itu saja, </w:t>
      </w:r>
      <w:r w:rsidRPr="00DA3344">
        <w:rPr>
          <w:rFonts w:asciiTheme="majorBidi" w:hAnsiTheme="majorBidi" w:cstheme="majorBidi"/>
          <w:lang w:val="en-US"/>
        </w:rPr>
        <w:t xml:space="preserve">tarian ini juga dapat </w:t>
      </w:r>
      <w:r>
        <w:rPr>
          <w:rFonts w:asciiTheme="majorBidi" w:hAnsiTheme="majorBidi" w:cstheme="majorBidi"/>
          <w:lang w:val="en-US"/>
        </w:rPr>
        <w:t>meningkatkan rasa percaya diri (Putri &amp; Desyandri, 2019), meningkatkan hasil belajar dan aktivitas peserta didik (</w:t>
      </w:r>
      <w:r>
        <w:t>Wardani</w:t>
      </w:r>
      <w:r>
        <w:rPr>
          <w:lang w:val="en-US"/>
        </w:rPr>
        <w:t xml:space="preserve">, </w:t>
      </w:r>
      <w:r>
        <w:t>2019</w:t>
      </w:r>
      <w:r>
        <w:rPr>
          <w:lang w:val="en-US"/>
        </w:rPr>
        <w:t xml:space="preserve">), </w:t>
      </w:r>
      <w:r w:rsidRPr="00DA3344">
        <w:rPr>
          <w:rFonts w:asciiTheme="majorBidi" w:hAnsiTheme="majorBidi" w:cstheme="majorBidi"/>
          <w:lang w:val="en-US"/>
        </w:rPr>
        <w:t xml:space="preserve">menambah </w:t>
      </w:r>
      <w:r>
        <w:rPr>
          <w:rFonts w:asciiTheme="majorBidi" w:hAnsiTheme="majorBidi" w:cstheme="majorBidi"/>
          <w:lang w:val="en-US"/>
        </w:rPr>
        <w:t xml:space="preserve">dan </w:t>
      </w:r>
      <w:r w:rsidRPr="00DA3344">
        <w:rPr>
          <w:rFonts w:asciiTheme="majorBidi" w:hAnsiTheme="majorBidi" w:cstheme="majorBidi"/>
          <w:lang w:val="en-US"/>
        </w:rPr>
        <w:t xml:space="preserve">mengembangkan pengetahuan, </w:t>
      </w:r>
      <w:r>
        <w:rPr>
          <w:rFonts w:asciiTheme="majorBidi" w:hAnsiTheme="majorBidi" w:cstheme="majorBidi"/>
          <w:lang w:val="en-US"/>
        </w:rPr>
        <w:t xml:space="preserve">imajinasi, kreativitas </w:t>
      </w:r>
      <w:r>
        <w:rPr>
          <w:lang w:val="en-US"/>
        </w:rPr>
        <w:t>serta meningkatkan aspek keterampilan motorik peserta didik (</w:t>
      </w:r>
      <w:r>
        <w:t xml:space="preserve">Suryadi, Hodidjah, </w:t>
      </w:r>
      <w:r>
        <w:rPr>
          <w:lang w:val="en-US"/>
        </w:rPr>
        <w:t xml:space="preserve">&amp; </w:t>
      </w:r>
      <w:r>
        <w:t>Giyartini</w:t>
      </w:r>
      <w:r>
        <w:rPr>
          <w:lang w:val="en-US"/>
        </w:rPr>
        <w:t>, 2018).</w:t>
      </w:r>
    </w:p>
    <w:p w:rsidR="00A1390C" w:rsidRPr="00E858D6" w:rsidRDefault="00A1390C" w:rsidP="00A1390C">
      <w:pPr>
        <w:jc w:val="left"/>
        <w:rPr>
          <w:rFonts w:asciiTheme="majorBidi" w:hAnsiTheme="majorBidi" w:cstheme="majorBidi"/>
          <w:lang w:val="en-US"/>
        </w:rPr>
      </w:pPr>
    </w:p>
    <w:p w:rsidR="00A1390C" w:rsidRPr="00FA1BFC" w:rsidRDefault="00DC5B47" w:rsidP="00A1390C">
      <w:pPr>
        <w:jc w:val="center"/>
        <w:rPr>
          <w:rFonts w:asciiTheme="majorBidi" w:hAnsiTheme="majorBidi" w:cstheme="majorBidi"/>
          <w:b/>
          <w:bCs/>
        </w:rPr>
      </w:pPr>
      <w:r w:rsidRPr="00FA1BFC">
        <w:rPr>
          <w:rFonts w:asciiTheme="majorBidi" w:hAnsiTheme="majorBidi" w:cstheme="majorBidi"/>
          <w:b/>
          <w:bCs/>
        </w:rPr>
        <w:lastRenderedPageBreak/>
        <w:t>PENUTUP</w:t>
      </w:r>
    </w:p>
    <w:p w:rsidR="00A1390C" w:rsidRDefault="00E858D6" w:rsidP="000C1832">
      <w:pPr>
        <w:rPr>
          <w:rFonts w:asciiTheme="majorBidi" w:hAnsiTheme="majorBidi" w:cstheme="majorBidi"/>
          <w:lang w:val="en-US"/>
        </w:rPr>
      </w:pPr>
      <w:r w:rsidRPr="00E858D6">
        <w:rPr>
          <w:rFonts w:asciiTheme="majorBidi" w:hAnsiTheme="majorBidi" w:cstheme="majorBidi"/>
        </w:rPr>
        <w:t xml:space="preserve">Sesuai </w:t>
      </w:r>
      <w:r w:rsidR="000C1832" w:rsidRPr="00FA1BFC">
        <w:rPr>
          <w:rFonts w:asciiTheme="majorBidi" w:hAnsiTheme="majorBidi" w:cstheme="majorBidi"/>
        </w:rPr>
        <w:t>hasil dan pembahasan</w:t>
      </w:r>
      <w:r>
        <w:rPr>
          <w:rFonts w:asciiTheme="majorBidi" w:hAnsiTheme="majorBidi" w:cstheme="majorBidi"/>
        </w:rPr>
        <w:t xml:space="preserve"> yang telah</w:t>
      </w:r>
      <w:r w:rsidRPr="00E858D6">
        <w:rPr>
          <w:rFonts w:asciiTheme="majorBidi" w:hAnsiTheme="majorBidi" w:cstheme="majorBidi"/>
        </w:rPr>
        <w:t xml:space="preserve"> dijabarkan</w:t>
      </w:r>
      <w:r w:rsidR="00A84355" w:rsidRPr="00FA1BFC">
        <w:rPr>
          <w:rFonts w:asciiTheme="majorBidi" w:hAnsiTheme="majorBidi" w:cstheme="majorBidi"/>
        </w:rPr>
        <w:t>, berikut peneliti simpulkan bahwa: 1) p</w:t>
      </w:r>
      <w:r w:rsidR="00DC5B47" w:rsidRPr="00FA1BFC">
        <w:rPr>
          <w:rFonts w:asciiTheme="majorBidi" w:hAnsiTheme="majorBidi" w:cstheme="majorBidi"/>
        </w:rPr>
        <w:t xml:space="preserve">enelitian dan pengembangan </w:t>
      </w:r>
      <w:r w:rsidR="00A84355" w:rsidRPr="00FA1BFC">
        <w:rPr>
          <w:rFonts w:asciiTheme="majorBidi" w:hAnsiTheme="majorBidi" w:cstheme="majorBidi"/>
        </w:rPr>
        <w:t xml:space="preserve">menghasilkan </w:t>
      </w:r>
      <w:r w:rsidR="00DC5B47" w:rsidRPr="00FA1BFC">
        <w:rPr>
          <w:rFonts w:asciiTheme="majorBidi" w:hAnsiTheme="majorBidi" w:cstheme="majorBidi"/>
        </w:rPr>
        <w:t>produk berupa v</w:t>
      </w:r>
      <w:r w:rsidR="006164FF" w:rsidRPr="00FA1BFC">
        <w:rPr>
          <w:rFonts w:asciiTheme="majorBidi" w:hAnsiTheme="majorBidi" w:cstheme="majorBidi"/>
        </w:rPr>
        <w:t xml:space="preserve">ideo interaktif dengan </w:t>
      </w:r>
      <w:r w:rsidR="00A84355" w:rsidRPr="00FA1BFC">
        <w:rPr>
          <w:rFonts w:asciiTheme="majorBidi" w:hAnsiTheme="majorBidi" w:cstheme="majorBidi"/>
        </w:rPr>
        <w:t xml:space="preserve">materi </w:t>
      </w:r>
      <w:r w:rsidR="006164FF" w:rsidRPr="00FA1BFC">
        <w:rPr>
          <w:rFonts w:asciiTheme="majorBidi" w:hAnsiTheme="majorBidi" w:cstheme="majorBidi"/>
        </w:rPr>
        <w:t xml:space="preserve">yang disusun berdasarkan landasan 5W1H yaitu materi </w:t>
      </w:r>
      <w:r w:rsidR="00A1390C" w:rsidRPr="00FA1BFC">
        <w:rPr>
          <w:rFonts w:asciiTheme="majorBidi" w:hAnsiTheme="majorBidi" w:cstheme="majorBidi"/>
        </w:rPr>
        <w:t xml:space="preserve">tari kreasi daerah </w:t>
      </w:r>
      <w:r>
        <w:rPr>
          <w:rFonts w:asciiTheme="majorBidi" w:hAnsiTheme="majorBidi" w:cstheme="majorBidi"/>
        </w:rPr>
        <w:t>pada muatan</w:t>
      </w:r>
      <w:r w:rsidRPr="00E858D6">
        <w:rPr>
          <w:rFonts w:asciiTheme="majorBidi" w:hAnsiTheme="majorBidi" w:cstheme="majorBidi"/>
        </w:rPr>
        <w:t xml:space="preserve"> </w:t>
      </w:r>
      <w:r w:rsidR="006164FF" w:rsidRPr="00FA1BFC">
        <w:rPr>
          <w:rFonts w:asciiTheme="majorBidi" w:hAnsiTheme="majorBidi" w:cstheme="majorBidi"/>
        </w:rPr>
        <w:t xml:space="preserve">Seni Budaya dan Prakarya (SBdP) </w:t>
      </w:r>
      <w:r w:rsidR="00444FBD" w:rsidRPr="00FA1BFC">
        <w:rPr>
          <w:rFonts w:asciiTheme="majorBidi" w:hAnsiTheme="majorBidi" w:cstheme="majorBidi"/>
        </w:rPr>
        <w:t xml:space="preserve">yang terhimpun dalam tematik </w:t>
      </w:r>
      <w:r w:rsidR="006164FF" w:rsidRPr="00FA1BFC">
        <w:rPr>
          <w:rFonts w:asciiTheme="majorBidi" w:hAnsiTheme="majorBidi" w:cstheme="majorBidi"/>
        </w:rPr>
        <w:t xml:space="preserve">kelas IV </w:t>
      </w:r>
      <w:r w:rsidR="00444FBD" w:rsidRPr="00FA1BFC">
        <w:rPr>
          <w:rFonts w:asciiTheme="majorBidi" w:hAnsiTheme="majorBidi" w:cstheme="majorBidi"/>
        </w:rPr>
        <w:t xml:space="preserve">tema </w:t>
      </w:r>
      <w:r w:rsidR="006164FF" w:rsidRPr="00FA1BFC">
        <w:rPr>
          <w:rFonts w:asciiTheme="majorBidi" w:hAnsiTheme="majorBidi" w:cstheme="majorBidi"/>
        </w:rPr>
        <w:t xml:space="preserve">7 (Indahnya Keberagaman di Negeriku). </w:t>
      </w:r>
      <w:r w:rsidR="006164FF">
        <w:rPr>
          <w:rFonts w:asciiTheme="majorBidi" w:hAnsiTheme="majorBidi" w:cstheme="majorBidi"/>
          <w:lang w:val="en-US"/>
        </w:rPr>
        <w:t xml:space="preserve">Produk </w:t>
      </w:r>
      <w:r w:rsidR="00A1390C" w:rsidRPr="00C67572">
        <w:rPr>
          <w:rFonts w:asciiTheme="majorBidi" w:hAnsiTheme="majorBidi" w:cstheme="majorBidi"/>
          <w:lang w:val="en-US"/>
        </w:rPr>
        <w:t xml:space="preserve">dikembangkan </w:t>
      </w:r>
      <w:r w:rsidR="00DC5B47">
        <w:rPr>
          <w:rFonts w:asciiTheme="majorBidi" w:hAnsiTheme="majorBidi" w:cstheme="majorBidi"/>
          <w:lang w:val="en-US"/>
        </w:rPr>
        <w:t>menurut taha</w:t>
      </w:r>
      <w:r w:rsidR="00A1390C">
        <w:rPr>
          <w:rFonts w:asciiTheme="majorBidi" w:hAnsiTheme="majorBidi" w:cstheme="majorBidi"/>
          <w:lang w:val="en-US"/>
        </w:rPr>
        <w:t>p</w:t>
      </w:r>
      <w:r w:rsidR="000C1832">
        <w:rPr>
          <w:rFonts w:asciiTheme="majorBidi" w:hAnsiTheme="majorBidi" w:cstheme="majorBidi"/>
          <w:lang w:val="en-US"/>
        </w:rPr>
        <w:t xml:space="preserve">an pengembangan </w:t>
      </w:r>
      <w:r w:rsidR="00A1390C" w:rsidRPr="00C67572">
        <w:rPr>
          <w:rFonts w:asciiTheme="majorBidi" w:hAnsiTheme="majorBidi" w:cstheme="majorBidi"/>
          <w:lang w:val="en-US"/>
        </w:rPr>
        <w:t>ADDIE</w:t>
      </w:r>
      <w:r w:rsidR="00444FBD">
        <w:rPr>
          <w:rFonts w:asciiTheme="majorBidi" w:hAnsiTheme="majorBidi" w:cstheme="majorBidi"/>
          <w:lang w:val="en-US"/>
        </w:rPr>
        <w:t xml:space="preserve">, meliputi: </w:t>
      </w:r>
      <w:r w:rsidR="00444FBD">
        <w:rPr>
          <w:i/>
          <w:iCs/>
          <w:lang w:val="en-US"/>
        </w:rPr>
        <w:t>a</w:t>
      </w:r>
      <w:r w:rsidR="00444FBD" w:rsidRPr="00AE39DF">
        <w:rPr>
          <w:i/>
          <w:iCs/>
          <w:lang w:val="en-US"/>
        </w:rPr>
        <w:t>nalyze</w:t>
      </w:r>
      <w:r w:rsidR="00444FBD">
        <w:rPr>
          <w:lang w:val="en-US"/>
        </w:rPr>
        <w:t xml:space="preserve"> (analisis </w:t>
      </w:r>
      <w:r w:rsidR="000C1832">
        <w:rPr>
          <w:lang w:val="en-US"/>
        </w:rPr>
        <w:t>permasalahan dan kebutuhan</w:t>
      </w:r>
      <w:r w:rsidR="00444FBD">
        <w:rPr>
          <w:lang w:val="en-US"/>
        </w:rPr>
        <w:t xml:space="preserve">), </w:t>
      </w:r>
      <w:r w:rsidR="00444FBD">
        <w:rPr>
          <w:i/>
          <w:iCs/>
          <w:lang w:val="en-US"/>
        </w:rPr>
        <w:t>design</w:t>
      </w:r>
      <w:r w:rsidR="00444FBD">
        <w:rPr>
          <w:lang w:val="en-US"/>
        </w:rPr>
        <w:t xml:space="preserve"> (merancang produk</w:t>
      </w:r>
      <w:r>
        <w:rPr>
          <w:lang w:val="en-US"/>
        </w:rPr>
        <w:t xml:space="preserve"> sesuai kebutuhan</w:t>
      </w:r>
      <w:r w:rsidR="00444FBD">
        <w:rPr>
          <w:lang w:val="en-US"/>
        </w:rPr>
        <w:t xml:space="preserve">), </w:t>
      </w:r>
      <w:r w:rsidR="00444FBD">
        <w:rPr>
          <w:i/>
          <w:iCs/>
          <w:lang w:val="en-US"/>
        </w:rPr>
        <w:t>develop</w:t>
      </w:r>
      <w:r>
        <w:rPr>
          <w:lang w:val="en-US"/>
        </w:rPr>
        <w:t xml:space="preserve"> (mengembangan produk</w:t>
      </w:r>
      <w:r w:rsidR="00444FBD">
        <w:rPr>
          <w:lang w:val="en-US"/>
        </w:rPr>
        <w:t xml:space="preserve">), </w:t>
      </w:r>
      <w:r w:rsidR="00444FBD">
        <w:rPr>
          <w:i/>
          <w:iCs/>
          <w:lang w:val="en-US"/>
        </w:rPr>
        <w:t>implement</w:t>
      </w:r>
      <w:r w:rsidR="00444FBD">
        <w:rPr>
          <w:lang w:val="en-US"/>
        </w:rPr>
        <w:t xml:space="preserve"> (implementasi atau uji coba produk), dan </w:t>
      </w:r>
      <w:r w:rsidR="00444FBD">
        <w:rPr>
          <w:i/>
          <w:iCs/>
          <w:lang w:val="en-US"/>
        </w:rPr>
        <w:t>evaluate</w:t>
      </w:r>
      <w:r w:rsidR="00444FBD">
        <w:rPr>
          <w:lang w:val="en-US"/>
        </w:rPr>
        <w:t xml:space="preserve"> (evaluasi </w:t>
      </w:r>
      <w:r>
        <w:rPr>
          <w:lang w:val="en-US"/>
        </w:rPr>
        <w:t xml:space="preserve">atau menilai </w:t>
      </w:r>
      <w:r w:rsidR="00444FBD">
        <w:rPr>
          <w:lang w:val="en-US"/>
        </w:rPr>
        <w:t>produk)</w:t>
      </w:r>
      <w:r w:rsidR="000C1832">
        <w:rPr>
          <w:lang w:val="en-US"/>
        </w:rPr>
        <w:t>.</w:t>
      </w:r>
      <w:r w:rsidR="000C1832">
        <w:rPr>
          <w:rFonts w:asciiTheme="majorBidi" w:hAnsiTheme="majorBidi" w:cstheme="majorBidi"/>
          <w:lang w:val="en-US"/>
        </w:rPr>
        <w:t xml:space="preserve"> </w:t>
      </w:r>
      <w:r w:rsidR="00444FBD">
        <w:rPr>
          <w:rFonts w:asciiTheme="majorBidi" w:hAnsiTheme="majorBidi" w:cstheme="majorBidi"/>
          <w:lang w:val="en-US"/>
        </w:rPr>
        <w:t xml:space="preserve">2) </w:t>
      </w:r>
      <w:r w:rsidR="000C1832">
        <w:rPr>
          <w:rFonts w:asciiTheme="majorBidi" w:hAnsiTheme="majorBidi" w:cstheme="majorBidi"/>
          <w:lang w:val="en-US"/>
        </w:rPr>
        <w:t xml:space="preserve">Hasil akhir validasi </w:t>
      </w:r>
      <w:r w:rsidR="00444FBD">
        <w:rPr>
          <w:rFonts w:asciiTheme="majorBidi" w:hAnsiTheme="majorBidi" w:cstheme="majorBidi"/>
          <w:lang w:val="en-US"/>
        </w:rPr>
        <w:t xml:space="preserve">produk </w:t>
      </w:r>
      <w:r w:rsidR="00A1390C" w:rsidRPr="00C67572">
        <w:rPr>
          <w:rFonts w:asciiTheme="majorBidi" w:hAnsiTheme="majorBidi" w:cstheme="majorBidi"/>
          <w:lang w:val="en-US"/>
        </w:rPr>
        <w:t>mendapat predi</w:t>
      </w:r>
      <w:r w:rsidR="00A1390C">
        <w:rPr>
          <w:rFonts w:asciiTheme="majorBidi" w:hAnsiTheme="majorBidi" w:cstheme="majorBidi"/>
          <w:lang w:val="en-US"/>
        </w:rPr>
        <w:t>kat sangat layak dari penilaian ahli desain m</w:t>
      </w:r>
      <w:r w:rsidR="00A1390C" w:rsidRPr="00C67572">
        <w:rPr>
          <w:rFonts w:asciiTheme="majorBidi" w:hAnsiTheme="majorBidi" w:cstheme="majorBidi"/>
          <w:lang w:val="en-US"/>
        </w:rPr>
        <w:t>edia</w:t>
      </w:r>
      <w:r w:rsidR="000C1832">
        <w:rPr>
          <w:rFonts w:asciiTheme="majorBidi" w:hAnsiTheme="majorBidi" w:cstheme="majorBidi"/>
          <w:lang w:val="en-US"/>
        </w:rPr>
        <w:t xml:space="preserve"> pembelajaran sebesar 86%</w:t>
      </w:r>
      <w:r w:rsidR="00A1390C" w:rsidRPr="00C67572">
        <w:rPr>
          <w:rFonts w:asciiTheme="majorBidi" w:hAnsiTheme="majorBidi" w:cstheme="majorBidi"/>
          <w:lang w:val="en-US"/>
        </w:rPr>
        <w:t>, ahli materi</w:t>
      </w:r>
      <w:r>
        <w:rPr>
          <w:rFonts w:asciiTheme="majorBidi" w:hAnsiTheme="majorBidi" w:cstheme="majorBidi"/>
          <w:lang w:val="en-US"/>
        </w:rPr>
        <w:t xml:space="preserve"> sebesar </w:t>
      </w:r>
      <w:r w:rsidR="000C1832">
        <w:rPr>
          <w:rFonts w:asciiTheme="majorBidi" w:hAnsiTheme="majorBidi" w:cstheme="majorBidi"/>
          <w:lang w:val="en-US"/>
        </w:rPr>
        <w:t>88%</w:t>
      </w:r>
      <w:r w:rsidR="00A1390C">
        <w:rPr>
          <w:rFonts w:asciiTheme="majorBidi" w:hAnsiTheme="majorBidi" w:cstheme="majorBidi"/>
          <w:lang w:val="en-US"/>
        </w:rPr>
        <w:t xml:space="preserve">, </w:t>
      </w:r>
      <w:r w:rsidR="00A1390C" w:rsidRPr="00C67572">
        <w:rPr>
          <w:rFonts w:asciiTheme="majorBidi" w:hAnsiTheme="majorBidi" w:cstheme="majorBidi"/>
          <w:lang w:val="en-US"/>
        </w:rPr>
        <w:t>ahli pembelajaran</w:t>
      </w:r>
      <w:r w:rsidR="000C1832">
        <w:rPr>
          <w:rFonts w:asciiTheme="majorBidi" w:hAnsiTheme="majorBidi" w:cstheme="majorBidi"/>
          <w:lang w:val="en-US"/>
        </w:rPr>
        <w:t xml:space="preserve"> sebesar </w:t>
      </w:r>
      <w:r w:rsidR="00A1390C">
        <w:rPr>
          <w:rFonts w:asciiTheme="majorBidi" w:hAnsiTheme="majorBidi" w:cstheme="majorBidi"/>
          <w:lang w:val="en-US"/>
        </w:rPr>
        <w:t>9</w:t>
      </w:r>
      <w:r w:rsidR="000C1832">
        <w:rPr>
          <w:rFonts w:asciiTheme="majorBidi" w:hAnsiTheme="majorBidi" w:cstheme="majorBidi"/>
          <w:lang w:val="en-US"/>
        </w:rPr>
        <w:t>4%. Akumulasi hasil penilaian atau validasi</w:t>
      </w:r>
      <w:r w:rsidR="00A1390C">
        <w:rPr>
          <w:rFonts w:asciiTheme="majorBidi" w:hAnsiTheme="majorBidi" w:cstheme="majorBidi"/>
          <w:lang w:val="en-US"/>
        </w:rPr>
        <w:t xml:space="preserve"> sebesar 89% dengan predikat sangat layak. Sedangkan respon yang diperoleh dari </w:t>
      </w:r>
      <w:r w:rsidR="00A1390C" w:rsidRPr="00C67572">
        <w:rPr>
          <w:rFonts w:asciiTheme="majorBidi" w:hAnsiTheme="majorBidi" w:cstheme="majorBidi"/>
          <w:lang w:val="en-US"/>
        </w:rPr>
        <w:t>peserta didik</w:t>
      </w:r>
      <w:r w:rsidR="000C1832">
        <w:rPr>
          <w:rFonts w:asciiTheme="majorBidi" w:hAnsiTheme="majorBidi" w:cstheme="majorBidi"/>
          <w:lang w:val="en-US"/>
        </w:rPr>
        <w:t xml:space="preserve"> sebesar 91,6% yang artinya respon sangat positif. </w:t>
      </w:r>
      <w:r w:rsidR="005F6FCE">
        <w:rPr>
          <w:rFonts w:asciiTheme="majorBidi" w:hAnsiTheme="majorBidi" w:cstheme="majorBidi"/>
          <w:lang w:val="en-US"/>
        </w:rPr>
        <w:t>Penelitian dan pengembangan menunjukkan ahwa video interaktif</w:t>
      </w:r>
      <w:r w:rsidR="00A1390C">
        <w:rPr>
          <w:rFonts w:asciiTheme="majorBidi" w:hAnsiTheme="majorBidi" w:cstheme="majorBidi"/>
          <w:lang w:val="en-US"/>
        </w:rPr>
        <w:t xml:space="preserve"> layak dijadikan media dala</w:t>
      </w:r>
      <w:r w:rsidR="00DC5B47">
        <w:rPr>
          <w:rFonts w:asciiTheme="majorBidi" w:hAnsiTheme="majorBidi" w:cstheme="majorBidi"/>
          <w:lang w:val="en-US"/>
        </w:rPr>
        <w:t>m pembelajaran tematik kelas IV tingkat Madrasah Ibtidaiyah di era digital.</w:t>
      </w:r>
    </w:p>
    <w:p w:rsidR="00930E57" w:rsidRDefault="00930E57" w:rsidP="002C5ECB">
      <w:pPr>
        <w:rPr>
          <w:rFonts w:asciiTheme="majorBidi" w:hAnsiTheme="majorBidi" w:cstheme="majorBidi"/>
          <w:lang w:val="en-US"/>
        </w:rPr>
      </w:pPr>
    </w:p>
    <w:p w:rsidR="002F721B" w:rsidRPr="002F721B" w:rsidRDefault="002F721B" w:rsidP="002F721B">
      <w:pPr>
        <w:jc w:val="center"/>
        <w:rPr>
          <w:rFonts w:asciiTheme="majorBidi" w:hAnsiTheme="majorBidi" w:cstheme="majorBidi"/>
          <w:b/>
          <w:bCs/>
          <w:lang w:val="en-US"/>
        </w:rPr>
      </w:pPr>
      <w:r w:rsidRPr="002F721B">
        <w:rPr>
          <w:rFonts w:asciiTheme="majorBidi" w:hAnsiTheme="majorBidi" w:cstheme="majorBidi"/>
          <w:b/>
          <w:bCs/>
          <w:lang w:val="en-US"/>
        </w:rPr>
        <w:t>DAFTAR PUSTAKA</w:t>
      </w:r>
    </w:p>
    <w:p w:rsidR="002F721B" w:rsidRDefault="002F721B" w:rsidP="002F721B">
      <w:pPr>
        <w:ind w:left="720" w:hanging="720"/>
        <w:rPr>
          <w:lang w:val="en-US"/>
        </w:rPr>
      </w:pPr>
      <w:r>
        <w:rPr>
          <w:rFonts w:asciiTheme="majorBidi" w:hAnsiTheme="majorBidi" w:cstheme="majorBidi"/>
          <w:lang w:val="en-US"/>
        </w:rPr>
        <w:t>Ahmadi, F., &amp; Ibda, H. (</w:t>
      </w:r>
      <w:r w:rsidRPr="003119AC">
        <w:rPr>
          <w:rFonts w:asciiTheme="majorBidi" w:hAnsiTheme="majorBidi" w:cstheme="majorBidi"/>
          <w:lang w:val="en-US"/>
        </w:rPr>
        <w:t>2018</w:t>
      </w:r>
      <w:r>
        <w:rPr>
          <w:rFonts w:asciiTheme="majorBidi" w:hAnsiTheme="majorBidi" w:cstheme="majorBidi"/>
          <w:lang w:val="en-US"/>
        </w:rPr>
        <w:t>).</w:t>
      </w:r>
      <w:r w:rsidRPr="003119AC">
        <w:rPr>
          <w:rFonts w:asciiTheme="majorBidi" w:hAnsiTheme="majorBidi" w:cstheme="majorBidi"/>
          <w:lang w:val="en-US"/>
        </w:rPr>
        <w:t xml:space="preserve"> </w:t>
      </w:r>
      <w:r w:rsidRPr="005C3C06">
        <w:rPr>
          <w:rFonts w:asciiTheme="majorBidi" w:hAnsiTheme="majorBidi" w:cstheme="majorBidi"/>
          <w:i/>
          <w:iCs/>
          <w:lang w:val="en-US"/>
        </w:rPr>
        <w:t>Media Literasi Sekolah:  Teori dan Praktik</w:t>
      </w:r>
      <w:r>
        <w:rPr>
          <w:rFonts w:asciiTheme="majorBidi" w:hAnsiTheme="majorBidi" w:cstheme="majorBidi"/>
          <w:lang w:val="en-US"/>
        </w:rPr>
        <w:t xml:space="preserve">. Semarang: </w:t>
      </w:r>
      <w:r w:rsidRPr="003119AC">
        <w:rPr>
          <w:rFonts w:asciiTheme="majorBidi" w:hAnsiTheme="majorBidi" w:cstheme="majorBidi"/>
          <w:lang w:val="en-US"/>
        </w:rPr>
        <w:t>CV. Pilar Nusantara</w:t>
      </w:r>
      <w:r>
        <w:rPr>
          <w:rFonts w:asciiTheme="majorBidi" w:hAnsiTheme="majorBidi" w:cstheme="majorBidi"/>
          <w:lang w:val="en-US"/>
        </w:rPr>
        <w:t>.</w:t>
      </w:r>
    </w:p>
    <w:p w:rsidR="002F721B" w:rsidRDefault="002F721B" w:rsidP="002F721B">
      <w:pPr>
        <w:ind w:left="720" w:hanging="720"/>
        <w:rPr>
          <w:lang w:val="en-US"/>
        </w:rPr>
      </w:pPr>
      <w:r w:rsidRPr="009E1AE1">
        <w:rPr>
          <w:lang w:val="en-US"/>
        </w:rPr>
        <w:t>Arifin, Z. (2013). Evaluasi Pembelajaran. PT. Remaja Rosdakarya.</w:t>
      </w:r>
    </w:p>
    <w:p w:rsidR="002F721B" w:rsidRDefault="002F721B" w:rsidP="002F721B">
      <w:pPr>
        <w:ind w:left="720" w:hanging="720"/>
        <w:rPr>
          <w:lang w:val="en-US"/>
        </w:rPr>
      </w:pPr>
      <w:r>
        <w:rPr>
          <w:lang w:val="en-US"/>
        </w:rPr>
        <w:t xml:space="preserve">Arikunto, S. (2006). </w:t>
      </w:r>
      <w:r w:rsidRPr="000F5AA8">
        <w:rPr>
          <w:i/>
          <w:iCs/>
          <w:lang w:val="en-US"/>
        </w:rPr>
        <w:t>Prosedur penelitian suatu pendekatan praktik</w:t>
      </w:r>
      <w:r>
        <w:rPr>
          <w:lang w:val="en-US"/>
        </w:rPr>
        <w:t>. Jakarta: PT Rhineka Cipta.</w:t>
      </w:r>
    </w:p>
    <w:p w:rsidR="002F721B" w:rsidRDefault="002F721B" w:rsidP="002F721B">
      <w:pPr>
        <w:ind w:left="720" w:hanging="720"/>
        <w:rPr>
          <w:lang w:val="en-US"/>
        </w:rPr>
      </w:pPr>
      <w:r w:rsidRPr="00692C49">
        <w:rPr>
          <w:lang w:val="en-US"/>
        </w:rPr>
        <w:t>Atikoh</w:t>
      </w:r>
      <w:r>
        <w:rPr>
          <w:lang w:val="en-US"/>
        </w:rPr>
        <w:t>, N</w:t>
      </w:r>
      <w:r w:rsidRPr="00692C49">
        <w:rPr>
          <w:lang w:val="en-US"/>
        </w:rPr>
        <w:t xml:space="preserve">. </w:t>
      </w:r>
      <w:r>
        <w:rPr>
          <w:lang w:val="en-US"/>
        </w:rPr>
        <w:t xml:space="preserve">(2020). </w:t>
      </w:r>
      <w:r w:rsidRPr="00692C49">
        <w:rPr>
          <w:lang w:val="en-US"/>
        </w:rPr>
        <w:t xml:space="preserve">Peningkatan Hasil Belajar Seni Tari Melalui Teknik Tandur Berbantukan Gambar Seri. </w:t>
      </w:r>
      <w:r w:rsidRPr="00692C49">
        <w:rPr>
          <w:i/>
          <w:iCs/>
          <w:lang w:val="en-US"/>
        </w:rPr>
        <w:t>Al-Tarbiyah: Jurnal Pendidikan</w:t>
      </w:r>
      <w:r>
        <w:rPr>
          <w:lang w:val="en-US"/>
        </w:rPr>
        <w:t>, 30(</w:t>
      </w:r>
      <w:r w:rsidRPr="00692C49">
        <w:rPr>
          <w:lang w:val="en-US"/>
        </w:rPr>
        <w:t>2</w:t>
      </w:r>
      <w:r>
        <w:rPr>
          <w:lang w:val="en-US"/>
        </w:rPr>
        <w:t>)</w:t>
      </w:r>
      <w:r w:rsidRPr="00692C49">
        <w:rPr>
          <w:lang w:val="en-US"/>
        </w:rPr>
        <w:t xml:space="preserve">, </w:t>
      </w:r>
      <w:r>
        <w:rPr>
          <w:lang w:val="en-US"/>
        </w:rPr>
        <w:t>124-134.</w:t>
      </w:r>
    </w:p>
    <w:p w:rsidR="002F721B" w:rsidRDefault="002F721B" w:rsidP="002F721B">
      <w:pPr>
        <w:ind w:left="720" w:hanging="720"/>
        <w:rPr>
          <w:lang w:val="en-US"/>
        </w:rPr>
      </w:pPr>
      <w:r>
        <w:rPr>
          <w:lang w:val="en-US"/>
        </w:rPr>
        <w:t xml:space="preserve">Branch, R. M. (2009) . </w:t>
      </w:r>
      <w:r>
        <w:rPr>
          <w:i/>
          <w:iCs/>
          <w:lang w:val="en-US"/>
        </w:rPr>
        <w:t>Instructional Design: The ADDIE Approach</w:t>
      </w:r>
      <w:r>
        <w:rPr>
          <w:lang w:val="en-US"/>
        </w:rPr>
        <w:t xml:space="preserve"> (Vol. 722). Newyork: Sgringer Science &amp; Business.</w:t>
      </w:r>
    </w:p>
    <w:p w:rsidR="002F721B" w:rsidRDefault="002F721B" w:rsidP="002F721B">
      <w:pPr>
        <w:ind w:left="720" w:hanging="720"/>
        <w:rPr>
          <w:lang w:val="en-US"/>
        </w:rPr>
      </w:pPr>
      <w:r>
        <w:rPr>
          <w:rFonts w:asciiTheme="majorBidi" w:hAnsiTheme="majorBidi" w:cstheme="majorBidi"/>
        </w:rPr>
        <w:t>Daryanto</w:t>
      </w:r>
      <w:r>
        <w:rPr>
          <w:rFonts w:asciiTheme="majorBidi" w:hAnsiTheme="majorBidi" w:cstheme="majorBidi"/>
          <w:lang w:val="en-US"/>
        </w:rPr>
        <w:t xml:space="preserve">, J. (2018). </w:t>
      </w:r>
      <w:r w:rsidRPr="00E402F1">
        <w:rPr>
          <w:rFonts w:asciiTheme="majorBidi" w:hAnsiTheme="majorBidi" w:cstheme="majorBidi"/>
        </w:rPr>
        <w:t xml:space="preserve">Penggunaan Media Pembelajaran Video Interaktif Untuk Meningkatkan Pemahaman </w:t>
      </w:r>
      <w:r w:rsidRPr="00E402F1">
        <w:rPr>
          <w:rFonts w:asciiTheme="majorBidi" w:hAnsiTheme="majorBidi" w:cstheme="majorBidi"/>
          <w:i/>
          <w:iCs/>
        </w:rPr>
        <w:t>Tembang Macapat</w:t>
      </w:r>
      <w:r w:rsidRPr="00E402F1">
        <w:rPr>
          <w:rFonts w:asciiTheme="majorBidi" w:hAnsiTheme="majorBidi" w:cstheme="majorBidi"/>
        </w:rPr>
        <w:t xml:space="preserve"> dalam Pembelajaran Bahasa </w:t>
      </w:r>
      <w:r>
        <w:rPr>
          <w:rFonts w:asciiTheme="majorBidi" w:hAnsiTheme="majorBidi" w:cstheme="majorBidi"/>
        </w:rPr>
        <w:t>Daerah Pada Siswa Sekolah Dasar</w:t>
      </w:r>
      <w:r>
        <w:rPr>
          <w:rFonts w:asciiTheme="majorBidi" w:hAnsiTheme="majorBidi" w:cstheme="majorBidi"/>
          <w:lang w:val="en-US"/>
        </w:rPr>
        <w:t xml:space="preserve">. </w:t>
      </w:r>
      <w:r w:rsidRPr="00E402F1">
        <w:rPr>
          <w:rFonts w:asciiTheme="majorBidi" w:hAnsiTheme="majorBidi" w:cstheme="majorBidi"/>
          <w:i/>
          <w:iCs/>
        </w:rPr>
        <w:t>Jurnal Pendidikan Dasar</w:t>
      </w:r>
      <w:r>
        <w:rPr>
          <w:rFonts w:asciiTheme="majorBidi" w:hAnsiTheme="majorBidi" w:cstheme="majorBidi"/>
          <w:lang w:val="en-US"/>
        </w:rPr>
        <w:t>, 6(1), 8-15.</w:t>
      </w:r>
    </w:p>
    <w:p w:rsidR="002F721B" w:rsidRDefault="002F721B" w:rsidP="002F721B">
      <w:pPr>
        <w:ind w:left="720" w:hanging="720"/>
        <w:rPr>
          <w:lang w:val="en-US"/>
        </w:rPr>
      </w:pPr>
      <w:r>
        <w:rPr>
          <w:lang w:val="en-US"/>
        </w:rPr>
        <w:t xml:space="preserve">Faisal, S. P., &amp; Lova, S. M. (2018). </w:t>
      </w:r>
      <w:r w:rsidRPr="005C3C06">
        <w:rPr>
          <w:i/>
          <w:iCs/>
          <w:lang w:val="en-US"/>
        </w:rPr>
        <w:t>Pembelajaran Tematik di Sekolah Dasar</w:t>
      </w:r>
      <w:r>
        <w:rPr>
          <w:lang w:val="en-US"/>
        </w:rPr>
        <w:t>. Medan: CV. Harapan Cerdas.</w:t>
      </w:r>
    </w:p>
    <w:p w:rsidR="002F721B" w:rsidRDefault="002F721B" w:rsidP="002F721B">
      <w:pPr>
        <w:ind w:left="720" w:hanging="720"/>
        <w:rPr>
          <w:lang w:val="en-US"/>
        </w:rPr>
      </w:pPr>
      <w:r>
        <w:rPr>
          <w:rFonts w:asciiTheme="majorBidi" w:hAnsiTheme="majorBidi" w:cstheme="majorBidi"/>
          <w:color w:val="222222"/>
          <w:shd w:val="clear" w:color="auto" w:fill="FFFFFF"/>
          <w:lang w:val="en-US"/>
        </w:rPr>
        <w:t xml:space="preserve">Giyartini, R. (2020). </w:t>
      </w:r>
      <w:r w:rsidRPr="00E547B4">
        <w:rPr>
          <w:rFonts w:asciiTheme="majorBidi" w:hAnsiTheme="majorBidi" w:cstheme="majorBidi"/>
          <w:color w:val="222222"/>
          <w:shd w:val="clear" w:color="auto" w:fill="FFFFFF"/>
          <w:lang w:val="en-US"/>
        </w:rPr>
        <w:t xml:space="preserve">Puzzle Sebagai Media Pembelajaran Seni Tari di Sekolah Dasar. </w:t>
      </w:r>
      <w:r w:rsidRPr="00E547B4">
        <w:rPr>
          <w:rFonts w:asciiTheme="majorBidi" w:hAnsiTheme="majorBidi" w:cstheme="majorBidi"/>
          <w:i/>
          <w:iCs/>
          <w:color w:val="222222"/>
          <w:shd w:val="clear" w:color="auto" w:fill="FFFFFF"/>
          <w:lang w:val="en-US"/>
        </w:rPr>
        <w:t>Indonesian Journal of Primary Education</w:t>
      </w:r>
      <w:r w:rsidRPr="00E547B4">
        <w:rPr>
          <w:rFonts w:asciiTheme="majorBidi" w:hAnsiTheme="majorBidi" w:cstheme="majorBidi"/>
          <w:color w:val="222222"/>
          <w:shd w:val="clear" w:color="auto" w:fill="FFFFFF"/>
          <w:lang w:val="en-US"/>
        </w:rPr>
        <w:t>,</w:t>
      </w:r>
      <w:r>
        <w:rPr>
          <w:rFonts w:asciiTheme="majorBidi" w:hAnsiTheme="majorBidi" w:cstheme="majorBidi"/>
          <w:i/>
          <w:iCs/>
          <w:color w:val="222222"/>
          <w:shd w:val="clear" w:color="auto" w:fill="FFFFFF"/>
          <w:lang w:val="en-US"/>
        </w:rPr>
        <w:t xml:space="preserve"> </w:t>
      </w:r>
      <w:r>
        <w:rPr>
          <w:rFonts w:asciiTheme="majorBidi" w:hAnsiTheme="majorBidi" w:cstheme="majorBidi"/>
          <w:color w:val="222222"/>
          <w:shd w:val="clear" w:color="auto" w:fill="FFFFFF"/>
          <w:lang w:val="en-US"/>
        </w:rPr>
        <w:t>4(</w:t>
      </w:r>
      <w:r w:rsidRPr="00E547B4">
        <w:rPr>
          <w:rFonts w:asciiTheme="majorBidi" w:hAnsiTheme="majorBidi" w:cstheme="majorBidi"/>
          <w:color w:val="222222"/>
          <w:shd w:val="clear" w:color="auto" w:fill="FFFFFF"/>
          <w:lang w:val="en-US"/>
        </w:rPr>
        <w:t>2</w:t>
      </w:r>
      <w:r>
        <w:rPr>
          <w:rFonts w:asciiTheme="majorBidi" w:hAnsiTheme="majorBidi" w:cstheme="majorBidi"/>
          <w:color w:val="222222"/>
          <w:shd w:val="clear" w:color="auto" w:fill="FFFFFF"/>
          <w:lang w:val="en-US"/>
        </w:rPr>
        <w:t>)</w:t>
      </w:r>
      <w:r w:rsidRPr="00E547B4">
        <w:rPr>
          <w:rFonts w:asciiTheme="majorBidi" w:hAnsiTheme="majorBidi" w:cstheme="majorBidi"/>
          <w:color w:val="222222"/>
          <w:shd w:val="clear" w:color="auto" w:fill="FFFFFF"/>
          <w:lang w:val="en-US"/>
        </w:rPr>
        <w:t xml:space="preserve">, </w:t>
      </w:r>
      <w:r>
        <w:rPr>
          <w:rFonts w:asciiTheme="majorBidi" w:hAnsiTheme="majorBidi" w:cstheme="majorBidi"/>
          <w:color w:val="222222"/>
          <w:shd w:val="clear" w:color="auto" w:fill="FFFFFF"/>
          <w:lang w:val="en-US"/>
        </w:rPr>
        <w:t>232-237.</w:t>
      </w:r>
    </w:p>
    <w:p w:rsidR="002F721B" w:rsidRDefault="002F721B" w:rsidP="002F721B">
      <w:pPr>
        <w:ind w:left="720" w:hanging="720"/>
        <w:rPr>
          <w:lang w:val="en-US"/>
        </w:rPr>
      </w:pPr>
      <w:r>
        <w:rPr>
          <w:rFonts w:asciiTheme="majorBidi" w:hAnsiTheme="majorBidi" w:cstheme="majorBidi"/>
          <w:color w:val="222222"/>
          <w:shd w:val="clear" w:color="auto" w:fill="FFFFFF"/>
        </w:rPr>
        <w:t>Gunawan</w:t>
      </w:r>
      <w:r>
        <w:rPr>
          <w:rFonts w:asciiTheme="majorBidi" w:hAnsiTheme="majorBidi" w:cstheme="majorBidi"/>
          <w:color w:val="222222"/>
          <w:shd w:val="clear" w:color="auto" w:fill="FFFFFF"/>
          <w:lang w:val="en-US"/>
        </w:rPr>
        <w:t>, D. (</w:t>
      </w:r>
      <w:r w:rsidRPr="00E402F1">
        <w:rPr>
          <w:rFonts w:asciiTheme="majorBidi" w:hAnsiTheme="majorBidi" w:cstheme="majorBidi"/>
          <w:color w:val="222222"/>
          <w:shd w:val="clear" w:color="auto" w:fill="FFFFFF"/>
          <w:lang w:val="en-US"/>
        </w:rPr>
        <w:t>2020</w:t>
      </w:r>
      <w:r>
        <w:rPr>
          <w:rFonts w:asciiTheme="majorBidi" w:hAnsiTheme="majorBidi" w:cstheme="majorBidi"/>
          <w:color w:val="222222"/>
          <w:shd w:val="clear" w:color="auto" w:fill="FFFFFF"/>
          <w:lang w:val="en-US"/>
        </w:rPr>
        <w:t xml:space="preserve">). </w:t>
      </w:r>
      <w:r w:rsidRPr="00E402F1">
        <w:rPr>
          <w:rFonts w:asciiTheme="majorBidi" w:hAnsiTheme="majorBidi" w:cstheme="majorBidi"/>
          <w:color w:val="222222"/>
          <w:shd w:val="clear" w:color="auto" w:fill="FFFFFF"/>
        </w:rPr>
        <w:t>Pengaruh Media Video Interaktif Terhadap Hasil Belajar Kognitif Kelas I</w:t>
      </w:r>
      <w:r w:rsidRPr="00E402F1">
        <w:rPr>
          <w:rFonts w:asciiTheme="majorBidi" w:hAnsiTheme="majorBidi" w:cstheme="majorBidi"/>
          <w:color w:val="222222"/>
          <w:shd w:val="clear" w:color="auto" w:fill="FFFFFF"/>
          <w:lang w:val="en-US"/>
        </w:rPr>
        <w:t>V</w:t>
      </w:r>
      <w:r w:rsidRPr="00E402F1">
        <w:rPr>
          <w:rFonts w:asciiTheme="majorBidi" w:hAnsiTheme="majorBidi" w:cstheme="majorBidi"/>
          <w:color w:val="222222"/>
          <w:shd w:val="clear" w:color="auto" w:fill="FFFFFF"/>
        </w:rPr>
        <w:t xml:space="preserve"> S</w:t>
      </w:r>
      <w:r w:rsidRPr="00E402F1">
        <w:rPr>
          <w:rFonts w:asciiTheme="majorBidi" w:hAnsiTheme="majorBidi" w:cstheme="majorBidi"/>
          <w:color w:val="222222"/>
          <w:shd w:val="clear" w:color="auto" w:fill="FFFFFF"/>
          <w:lang w:val="en-US"/>
        </w:rPr>
        <w:t>D</w:t>
      </w:r>
      <w:r w:rsidRPr="00E402F1">
        <w:rPr>
          <w:rFonts w:asciiTheme="majorBidi" w:hAnsiTheme="majorBidi" w:cstheme="majorBidi"/>
          <w:color w:val="222222"/>
          <w:shd w:val="clear" w:color="auto" w:fill="FFFFFF"/>
        </w:rPr>
        <w:t xml:space="preserve"> Negeri 2 Karangrejo Trenggalek</w:t>
      </w:r>
      <w:r>
        <w:rPr>
          <w:rFonts w:asciiTheme="majorBidi" w:hAnsiTheme="majorBidi" w:cstheme="majorBidi"/>
          <w:color w:val="222222"/>
          <w:shd w:val="clear" w:color="auto" w:fill="FFFFFF"/>
          <w:lang w:val="en-US"/>
        </w:rPr>
        <w:t xml:space="preserve">. </w:t>
      </w:r>
      <w:r>
        <w:rPr>
          <w:rFonts w:asciiTheme="majorBidi" w:hAnsiTheme="majorBidi" w:cstheme="majorBidi"/>
          <w:i/>
          <w:iCs/>
          <w:color w:val="222222"/>
          <w:shd w:val="clear" w:color="auto" w:fill="FFFFFF"/>
        </w:rPr>
        <w:t>E</w:t>
      </w:r>
      <w:r>
        <w:rPr>
          <w:rFonts w:asciiTheme="majorBidi" w:hAnsiTheme="majorBidi" w:cstheme="majorBidi"/>
          <w:i/>
          <w:iCs/>
          <w:color w:val="222222"/>
          <w:shd w:val="clear" w:color="auto" w:fill="FFFFFF"/>
          <w:lang w:val="en-US"/>
        </w:rPr>
        <w:t>duproxima</w:t>
      </w:r>
      <w:r w:rsidRPr="00E402F1">
        <w:rPr>
          <w:rFonts w:asciiTheme="majorBidi" w:hAnsiTheme="majorBidi" w:cstheme="majorBidi"/>
          <w:i/>
          <w:iCs/>
          <w:color w:val="222222"/>
          <w:shd w:val="clear" w:color="auto" w:fill="FFFFFF"/>
        </w:rPr>
        <w:t>: Jurnal Ilmiah Pendidikan IPA</w:t>
      </w:r>
      <w:r>
        <w:rPr>
          <w:rFonts w:asciiTheme="majorBidi" w:hAnsiTheme="majorBidi" w:cstheme="majorBidi"/>
          <w:color w:val="222222"/>
          <w:shd w:val="clear" w:color="auto" w:fill="FFFFFF"/>
          <w:lang w:val="en-US"/>
        </w:rPr>
        <w:t>, 2(1), 1-9.</w:t>
      </w:r>
    </w:p>
    <w:p w:rsidR="002F721B" w:rsidRDefault="002F721B" w:rsidP="002F721B">
      <w:pPr>
        <w:ind w:left="720" w:hanging="720"/>
        <w:rPr>
          <w:lang w:val="en-US"/>
        </w:rPr>
      </w:pPr>
      <w:r>
        <w:rPr>
          <w:rFonts w:asciiTheme="majorBidi" w:hAnsiTheme="majorBidi" w:cstheme="majorBidi"/>
          <w:lang w:val="en-US"/>
        </w:rPr>
        <w:t>Hadi, S.</w:t>
      </w:r>
      <w:r w:rsidRPr="00327863">
        <w:rPr>
          <w:rFonts w:asciiTheme="majorBidi" w:hAnsiTheme="majorBidi" w:cstheme="majorBidi"/>
          <w:lang w:val="en-US"/>
        </w:rPr>
        <w:t xml:space="preserve"> (2017, May). </w:t>
      </w:r>
      <w:r w:rsidRPr="0072373A">
        <w:rPr>
          <w:rFonts w:asciiTheme="majorBidi" w:hAnsiTheme="majorBidi" w:cstheme="majorBidi"/>
          <w:i/>
          <w:iCs/>
          <w:lang w:val="en-US"/>
        </w:rPr>
        <w:t>Efektifitas Penggunaan Video Sebagai Media Pembelajaran Untuk Siswa Sekolah Dasar</w:t>
      </w:r>
      <w:r>
        <w:rPr>
          <w:rFonts w:asciiTheme="majorBidi" w:hAnsiTheme="majorBidi" w:cstheme="majorBidi"/>
          <w:lang w:val="en-US"/>
        </w:rPr>
        <w:t xml:space="preserve">. Paper presented at </w:t>
      </w:r>
      <w:r w:rsidRPr="00327863">
        <w:rPr>
          <w:rFonts w:asciiTheme="majorBidi" w:hAnsiTheme="majorBidi" w:cstheme="majorBidi"/>
          <w:lang w:val="en-US"/>
        </w:rPr>
        <w:t>Seminar Nasional Teknologi Pembela</w:t>
      </w:r>
      <w:r>
        <w:rPr>
          <w:rFonts w:asciiTheme="majorBidi" w:hAnsiTheme="majorBidi" w:cstheme="majorBidi"/>
          <w:lang w:val="en-US"/>
        </w:rPr>
        <w:t>jaran dan Pendidikan Dasar 2017 (pp. 96-102).</w:t>
      </w:r>
    </w:p>
    <w:p w:rsidR="002F721B" w:rsidRDefault="002F721B" w:rsidP="002F721B">
      <w:pPr>
        <w:ind w:left="720" w:hanging="720"/>
        <w:rPr>
          <w:lang w:val="en-US"/>
        </w:rPr>
      </w:pPr>
      <w:r>
        <w:rPr>
          <w:lang w:val="en-US"/>
        </w:rPr>
        <w:t>Hanafi. (2017). Konsep Penelitian R&amp;D dalam Bidang Pendidikan.</w:t>
      </w:r>
      <w:r w:rsidRPr="00AD33AC">
        <w:rPr>
          <w:i/>
          <w:iCs/>
          <w:lang w:val="en-US"/>
        </w:rPr>
        <w:t xml:space="preserve"> </w:t>
      </w:r>
      <w:r>
        <w:rPr>
          <w:i/>
          <w:iCs/>
          <w:lang w:val="en-US"/>
        </w:rPr>
        <w:t xml:space="preserve">Saintifika Islamika: </w:t>
      </w:r>
      <w:r w:rsidRPr="00AD33AC">
        <w:rPr>
          <w:i/>
          <w:iCs/>
          <w:lang w:val="en-US"/>
        </w:rPr>
        <w:t>Jurnal Kajian Keislaman</w:t>
      </w:r>
      <w:r>
        <w:rPr>
          <w:lang w:val="en-US"/>
        </w:rPr>
        <w:t>, 4(2), 129-150.</w:t>
      </w:r>
    </w:p>
    <w:p w:rsidR="002F721B" w:rsidRDefault="002F721B" w:rsidP="002F721B">
      <w:pPr>
        <w:ind w:left="720" w:hanging="720"/>
        <w:rPr>
          <w:lang w:val="en-US"/>
        </w:rPr>
      </w:pPr>
      <w:r w:rsidRPr="00E402F1">
        <w:rPr>
          <w:rFonts w:asciiTheme="majorBidi" w:hAnsiTheme="majorBidi" w:cstheme="majorBidi"/>
          <w:lang w:val="en-US"/>
        </w:rPr>
        <w:t>Kulsum</w:t>
      </w:r>
      <w:r>
        <w:rPr>
          <w:rFonts w:asciiTheme="majorBidi" w:hAnsiTheme="majorBidi" w:cstheme="majorBidi"/>
          <w:lang w:val="en-US"/>
        </w:rPr>
        <w:t xml:space="preserve">, U., &amp; Munib, A. (2017). </w:t>
      </w:r>
      <w:r w:rsidRPr="00E402F1">
        <w:rPr>
          <w:rFonts w:asciiTheme="majorBidi" w:hAnsiTheme="majorBidi" w:cstheme="majorBidi"/>
          <w:lang w:val="en-US"/>
        </w:rPr>
        <w:t>Penerapan Model Pembelajaran</w:t>
      </w:r>
      <w:r w:rsidRPr="00E402F1">
        <w:rPr>
          <w:rFonts w:asciiTheme="majorBidi" w:hAnsiTheme="majorBidi" w:cstheme="majorBidi"/>
          <w:i/>
          <w:iCs/>
          <w:lang w:val="en-US"/>
        </w:rPr>
        <w:t xml:space="preserve"> Probing Question</w:t>
      </w:r>
      <w:r w:rsidRPr="00E402F1">
        <w:rPr>
          <w:rFonts w:asciiTheme="majorBidi" w:hAnsiTheme="majorBidi" w:cstheme="majorBidi"/>
          <w:lang w:val="en-US"/>
        </w:rPr>
        <w:t xml:space="preserve"> (PPQ) Untuk Meningkatkan Kreativita</w:t>
      </w:r>
      <w:r>
        <w:rPr>
          <w:rFonts w:asciiTheme="majorBidi" w:hAnsiTheme="majorBidi" w:cstheme="majorBidi"/>
          <w:lang w:val="en-US"/>
        </w:rPr>
        <w:t xml:space="preserve">s Siswa di Kelas Tingkat Dasar. </w:t>
      </w:r>
      <w:r w:rsidRPr="00E402F1">
        <w:rPr>
          <w:rFonts w:asciiTheme="majorBidi" w:hAnsiTheme="majorBidi" w:cstheme="majorBidi"/>
          <w:i/>
          <w:iCs/>
          <w:lang w:val="en-US"/>
        </w:rPr>
        <w:t>Jurnal JPSD (Jurnal Pendidikan Sekolah Dasar)</w:t>
      </w:r>
      <w:r>
        <w:rPr>
          <w:rFonts w:asciiTheme="majorBidi" w:hAnsiTheme="majorBidi" w:cstheme="majorBidi"/>
          <w:lang w:val="en-US"/>
        </w:rPr>
        <w:t>, 4(2), 1-13.</w:t>
      </w:r>
    </w:p>
    <w:p w:rsidR="002F721B" w:rsidRPr="0021750E" w:rsidRDefault="002F721B" w:rsidP="002F721B">
      <w:pPr>
        <w:ind w:left="720" w:hanging="720"/>
        <w:rPr>
          <w:lang w:val="en-US"/>
        </w:rPr>
      </w:pPr>
      <w:r>
        <w:t>Miga</w:t>
      </w:r>
      <w:r>
        <w:rPr>
          <w:lang w:val="en-US"/>
        </w:rPr>
        <w:t xml:space="preserve">, </w:t>
      </w:r>
      <w:r>
        <w:t>N</w:t>
      </w:r>
      <w:r>
        <w:rPr>
          <w:lang w:val="en-US"/>
        </w:rPr>
        <w:t xml:space="preserve">. </w:t>
      </w:r>
      <w:r>
        <w:t>S</w:t>
      </w:r>
      <w:r>
        <w:rPr>
          <w:lang w:val="en-US"/>
        </w:rPr>
        <w:t xml:space="preserve">. </w:t>
      </w:r>
      <w:r>
        <w:t>S</w:t>
      </w:r>
      <w:r>
        <w:rPr>
          <w:lang w:val="en-US"/>
        </w:rPr>
        <w:t>.</w:t>
      </w:r>
      <w:r>
        <w:t>, Hodidjah, Giyartini</w:t>
      </w:r>
      <w:r>
        <w:rPr>
          <w:lang w:val="en-US"/>
        </w:rPr>
        <w:t xml:space="preserve">. R. </w:t>
      </w:r>
      <w:r>
        <w:t>(2018)</w:t>
      </w:r>
      <w:r>
        <w:rPr>
          <w:lang w:val="en-US"/>
        </w:rPr>
        <w:t xml:space="preserve">. </w:t>
      </w:r>
      <w:r w:rsidRPr="009F69C4">
        <w:t xml:space="preserve">Penerapan Model Direct Instruction untuk Meningkatkan Keterampilan Motorik Siswa dalam Pembelajaran Seni </w:t>
      </w:r>
      <w:r w:rsidRPr="009F69C4">
        <w:lastRenderedPageBreak/>
        <w:t>Tari di Sekolah Dasar</w:t>
      </w:r>
      <w:r>
        <w:rPr>
          <w:lang w:val="en-US"/>
        </w:rPr>
        <w:t xml:space="preserve">. </w:t>
      </w:r>
      <w:r w:rsidRPr="0021750E">
        <w:rPr>
          <w:i/>
          <w:iCs/>
        </w:rPr>
        <w:t>Pedadidaktika: Jurnal Ilmiah Pendidikan Guru Sekolah Dasar</w:t>
      </w:r>
      <w:r>
        <w:rPr>
          <w:lang w:val="en-US"/>
        </w:rPr>
        <w:t xml:space="preserve">, </w:t>
      </w:r>
      <w:r>
        <w:t>5</w:t>
      </w:r>
      <w:r>
        <w:rPr>
          <w:lang w:val="en-US"/>
        </w:rPr>
        <w:t>(</w:t>
      </w:r>
      <w:r>
        <w:t>3</w:t>
      </w:r>
      <w:r>
        <w:rPr>
          <w:lang w:val="en-US"/>
        </w:rPr>
        <w:t xml:space="preserve">), </w:t>
      </w:r>
      <w:r>
        <w:t>242-257</w:t>
      </w:r>
      <w:r>
        <w:rPr>
          <w:lang w:val="en-US"/>
        </w:rPr>
        <w:t>.</w:t>
      </w:r>
    </w:p>
    <w:p w:rsidR="002F721B" w:rsidRDefault="002F721B" w:rsidP="002F721B">
      <w:pPr>
        <w:ind w:left="720" w:hanging="720"/>
        <w:rPr>
          <w:lang w:val="en-US"/>
        </w:rPr>
      </w:pPr>
      <w:r w:rsidRPr="00AE26CD">
        <w:rPr>
          <w:lang w:val="en-US"/>
        </w:rPr>
        <w:t>Nugroho</w:t>
      </w:r>
      <w:r>
        <w:rPr>
          <w:lang w:val="en-US"/>
        </w:rPr>
        <w:t>, I. A.,</w:t>
      </w:r>
      <w:r w:rsidRPr="00AE26CD">
        <w:rPr>
          <w:lang w:val="en-US"/>
        </w:rPr>
        <w:t xml:space="preserve"> </w:t>
      </w:r>
      <w:r>
        <w:rPr>
          <w:lang w:val="en-US"/>
        </w:rPr>
        <w:t xml:space="preserve">&amp; </w:t>
      </w:r>
      <w:r w:rsidRPr="00AE26CD">
        <w:rPr>
          <w:lang w:val="en-US"/>
        </w:rPr>
        <w:t>Su</w:t>
      </w:r>
      <w:r>
        <w:rPr>
          <w:lang w:val="en-US"/>
        </w:rPr>
        <w:t xml:space="preserve">rjono, H. D. (2019). </w:t>
      </w:r>
      <w:r w:rsidRPr="00AE26CD">
        <w:rPr>
          <w:lang w:val="en-US"/>
        </w:rPr>
        <w:t>Pengembangan Multimedia Pembelajaran Interaktif Berbasis Video Materi Sikap Cinta Tanah Air dan Peduli Lingkungan</w:t>
      </w:r>
      <w:r>
        <w:rPr>
          <w:lang w:val="en-US"/>
        </w:rPr>
        <w:t>.</w:t>
      </w:r>
      <w:r>
        <w:rPr>
          <w:i/>
          <w:iCs/>
          <w:lang w:val="en-US"/>
        </w:rPr>
        <w:t xml:space="preserve"> </w:t>
      </w:r>
      <w:r w:rsidRPr="00AE26CD">
        <w:rPr>
          <w:i/>
          <w:iCs/>
          <w:lang w:val="en-US"/>
        </w:rPr>
        <w:t>Jurnal Inovasi Teknologi Pendidikan</w:t>
      </w:r>
      <w:r>
        <w:rPr>
          <w:lang w:val="en-US"/>
        </w:rPr>
        <w:t>, 6(1), 29-41.</w:t>
      </w:r>
    </w:p>
    <w:p w:rsidR="002F721B" w:rsidRDefault="002F721B" w:rsidP="002F721B">
      <w:pPr>
        <w:ind w:left="720" w:hanging="720"/>
        <w:rPr>
          <w:lang w:val="en-US"/>
        </w:rPr>
      </w:pPr>
      <w:r w:rsidRPr="00E402F1">
        <w:rPr>
          <w:rFonts w:asciiTheme="majorBidi" w:hAnsiTheme="majorBidi" w:cstheme="majorBidi"/>
          <w:lang w:val="en-US"/>
        </w:rPr>
        <w:t>Nurjan,</w:t>
      </w:r>
      <w:r>
        <w:rPr>
          <w:rFonts w:asciiTheme="majorBidi" w:hAnsiTheme="majorBidi" w:cstheme="majorBidi"/>
          <w:lang w:val="en-US"/>
        </w:rPr>
        <w:t xml:space="preserve"> S. (2015). </w:t>
      </w:r>
      <w:r w:rsidRPr="00E402F1">
        <w:rPr>
          <w:rFonts w:asciiTheme="majorBidi" w:hAnsiTheme="majorBidi" w:cstheme="majorBidi"/>
          <w:i/>
          <w:iCs/>
          <w:lang w:val="en-US"/>
        </w:rPr>
        <w:t xml:space="preserve">Profesi Keguruan </w:t>
      </w:r>
      <w:r>
        <w:rPr>
          <w:rFonts w:asciiTheme="majorBidi" w:hAnsiTheme="majorBidi" w:cstheme="majorBidi"/>
          <w:i/>
          <w:iCs/>
          <w:lang w:val="en-US"/>
        </w:rPr>
        <w:t>(</w:t>
      </w:r>
      <w:r w:rsidRPr="00E402F1">
        <w:rPr>
          <w:rFonts w:asciiTheme="majorBidi" w:hAnsiTheme="majorBidi" w:cstheme="majorBidi"/>
          <w:i/>
          <w:iCs/>
          <w:lang w:val="en-US"/>
        </w:rPr>
        <w:t>Konsep dan Aplikasi</w:t>
      </w:r>
      <w:r>
        <w:rPr>
          <w:rFonts w:asciiTheme="majorBidi" w:hAnsiTheme="majorBidi" w:cstheme="majorBidi"/>
          <w:i/>
          <w:iCs/>
          <w:lang w:val="en-US"/>
        </w:rPr>
        <w:t>)</w:t>
      </w:r>
      <w:r>
        <w:rPr>
          <w:rFonts w:asciiTheme="majorBidi" w:hAnsiTheme="majorBidi" w:cstheme="majorBidi"/>
          <w:lang w:val="en-US"/>
        </w:rPr>
        <w:t xml:space="preserve">. </w:t>
      </w:r>
      <w:r w:rsidRPr="00E402F1">
        <w:rPr>
          <w:rFonts w:asciiTheme="majorBidi" w:hAnsiTheme="majorBidi" w:cstheme="majorBidi"/>
          <w:lang w:val="en-US"/>
        </w:rPr>
        <w:t>Yogyakar</w:t>
      </w:r>
      <w:r>
        <w:rPr>
          <w:rFonts w:asciiTheme="majorBidi" w:hAnsiTheme="majorBidi" w:cstheme="majorBidi"/>
          <w:lang w:val="en-US"/>
        </w:rPr>
        <w:t>ta: Samudra Biru.</w:t>
      </w:r>
      <w:r w:rsidRPr="00BE581B">
        <w:rPr>
          <w:lang w:val="en-US"/>
        </w:rPr>
        <w:t xml:space="preserve"> </w:t>
      </w:r>
      <w:r w:rsidRPr="00AE26CD">
        <w:t>Rahma</w:t>
      </w:r>
      <w:r>
        <w:rPr>
          <w:lang w:val="en-US"/>
        </w:rPr>
        <w:t xml:space="preserve">, </w:t>
      </w:r>
      <w:r>
        <w:t>F</w:t>
      </w:r>
      <w:r>
        <w:rPr>
          <w:lang w:val="en-US"/>
        </w:rPr>
        <w:t xml:space="preserve">. </w:t>
      </w:r>
      <w:r w:rsidRPr="00AE26CD">
        <w:t>I</w:t>
      </w:r>
      <w:r>
        <w:rPr>
          <w:lang w:val="en-US"/>
        </w:rPr>
        <w:t>. (</w:t>
      </w:r>
      <w:r w:rsidRPr="00AE26CD">
        <w:t>2019</w:t>
      </w:r>
      <w:r>
        <w:rPr>
          <w:lang w:val="en-US"/>
        </w:rPr>
        <w:t xml:space="preserve">). </w:t>
      </w:r>
      <w:r>
        <w:t>Media Pembelajaran</w:t>
      </w:r>
      <w:r>
        <w:rPr>
          <w:lang w:val="en-US"/>
        </w:rPr>
        <w:t xml:space="preserve"> (</w:t>
      </w:r>
      <w:r>
        <w:t>Kajian Terhadap L</w:t>
      </w:r>
      <w:r w:rsidRPr="00AE26CD">
        <w:t>a</w:t>
      </w:r>
      <w:r>
        <w:rPr>
          <w:lang w:val="en-US"/>
        </w:rPr>
        <w:t>n</w:t>
      </w:r>
      <w:r w:rsidRPr="00AE26CD">
        <w:t>gkah-langkah Pemilihan Media dan Implementasinya dalam Pembelajaran bagi Anak Sekolah Daasr</w:t>
      </w:r>
      <w:r>
        <w:rPr>
          <w:lang w:val="en-US"/>
        </w:rPr>
        <w:t>.</w:t>
      </w:r>
      <w:r w:rsidRPr="00EB154C">
        <w:rPr>
          <w:i/>
          <w:iCs/>
        </w:rPr>
        <w:t xml:space="preserve"> </w:t>
      </w:r>
      <w:r w:rsidRPr="00EB154C">
        <w:rPr>
          <w:i/>
          <w:iCs/>
          <w:lang w:val="en-US"/>
        </w:rPr>
        <w:t>Jurnal Studi Islam:</w:t>
      </w:r>
      <w:r>
        <w:rPr>
          <w:lang w:val="en-US"/>
        </w:rPr>
        <w:t xml:space="preserve"> </w:t>
      </w:r>
      <w:r>
        <w:rPr>
          <w:i/>
          <w:iCs/>
        </w:rPr>
        <w:t>Pancawahana</w:t>
      </w:r>
      <w:r w:rsidRPr="00EB154C">
        <w:rPr>
          <w:lang w:val="en-US"/>
        </w:rPr>
        <w:t>,</w:t>
      </w:r>
      <w:r>
        <w:rPr>
          <w:lang w:val="en-US"/>
        </w:rPr>
        <w:t xml:space="preserve"> 14 (2), 87-99.</w:t>
      </w:r>
    </w:p>
    <w:p w:rsidR="002F721B" w:rsidRDefault="002F721B" w:rsidP="002F721B">
      <w:pPr>
        <w:ind w:left="720" w:hanging="720"/>
        <w:rPr>
          <w:lang w:val="en-US"/>
        </w:rPr>
      </w:pPr>
      <w:r w:rsidRPr="000A6469">
        <w:rPr>
          <w:rFonts w:asciiTheme="majorBidi" w:hAnsiTheme="majorBidi" w:cstheme="majorBidi"/>
          <w:lang w:val="en-US"/>
        </w:rPr>
        <w:t xml:space="preserve">Panawar, </w:t>
      </w:r>
      <w:r>
        <w:rPr>
          <w:rFonts w:asciiTheme="majorBidi" w:hAnsiTheme="majorBidi" w:cstheme="majorBidi"/>
          <w:lang w:val="en-US"/>
        </w:rPr>
        <w:t xml:space="preserve">J. A. (2012). </w:t>
      </w:r>
      <w:r w:rsidRPr="000A6469">
        <w:rPr>
          <w:rFonts w:asciiTheme="majorBidi" w:hAnsiTheme="majorBidi" w:cstheme="majorBidi"/>
          <w:lang w:val="en-US"/>
        </w:rPr>
        <w:t xml:space="preserve">Pengembangan Instrumen Tes Berbantu Media Komputer pada </w:t>
      </w:r>
      <w:r>
        <w:rPr>
          <w:rFonts w:asciiTheme="majorBidi" w:hAnsiTheme="majorBidi" w:cstheme="majorBidi"/>
          <w:lang w:val="en-US"/>
        </w:rPr>
        <w:t xml:space="preserve"> </w:t>
      </w:r>
      <w:r w:rsidRPr="000A6469">
        <w:rPr>
          <w:rFonts w:asciiTheme="majorBidi" w:hAnsiTheme="majorBidi" w:cstheme="majorBidi"/>
          <w:lang w:val="en-US"/>
        </w:rPr>
        <w:t>Pembelajaran Matematika Materi Trigonometri Kelas X SMA</w:t>
      </w:r>
      <w:r>
        <w:rPr>
          <w:rFonts w:asciiTheme="majorBidi" w:hAnsiTheme="majorBidi" w:cstheme="majorBidi"/>
          <w:lang w:val="en-US"/>
        </w:rPr>
        <w:t xml:space="preserve">. </w:t>
      </w:r>
      <w:r w:rsidRPr="000F5AA8">
        <w:rPr>
          <w:rFonts w:asciiTheme="majorBidi" w:hAnsiTheme="majorBidi" w:cstheme="majorBidi"/>
          <w:i/>
          <w:iCs/>
          <w:lang w:val="en-US"/>
        </w:rPr>
        <w:t>Skripsi</w:t>
      </w:r>
      <w:r>
        <w:rPr>
          <w:rFonts w:asciiTheme="majorBidi" w:hAnsiTheme="majorBidi" w:cstheme="majorBidi"/>
          <w:lang w:val="en-US"/>
        </w:rPr>
        <w:t xml:space="preserve">, </w:t>
      </w:r>
      <w:r w:rsidRPr="000F5AA8">
        <w:rPr>
          <w:rFonts w:asciiTheme="majorBidi" w:hAnsiTheme="majorBidi" w:cstheme="majorBidi"/>
          <w:lang w:val="en-US"/>
        </w:rPr>
        <w:t>1(411408049).</w:t>
      </w:r>
    </w:p>
    <w:p w:rsidR="002F721B" w:rsidRDefault="002F721B" w:rsidP="002F721B">
      <w:pPr>
        <w:ind w:left="720" w:hanging="720"/>
        <w:rPr>
          <w:lang w:val="en-US"/>
        </w:rPr>
      </w:pPr>
      <w:r>
        <w:rPr>
          <w:rFonts w:asciiTheme="majorBidi" w:hAnsiTheme="majorBidi" w:cstheme="majorBidi"/>
          <w:lang w:val="en-US"/>
        </w:rPr>
        <w:t>Peraturan Menteri Pendidikan Nasional RI Nomor 16 Tahun 2007.</w:t>
      </w:r>
    </w:p>
    <w:p w:rsidR="002F721B" w:rsidRDefault="002F721B" w:rsidP="002F721B">
      <w:pPr>
        <w:ind w:left="720" w:hanging="720"/>
        <w:rPr>
          <w:lang w:val="en-US"/>
        </w:rPr>
      </w:pPr>
      <w:r>
        <w:rPr>
          <w:rFonts w:asciiTheme="majorBidi" w:hAnsiTheme="majorBidi" w:cstheme="majorBidi"/>
          <w:lang w:val="en-US"/>
        </w:rPr>
        <w:t xml:space="preserve">Pito, A. H. (2018). </w:t>
      </w:r>
      <w:r w:rsidRPr="00E402F1">
        <w:rPr>
          <w:rFonts w:asciiTheme="majorBidi" w:hAnsiTheme="majorBidi" w:cstheme="majorBidi"/>
          <w:lang w:val="en-US"/>
        </w:rPr>
        <w:t>Media Pembelajar</w:t>
      </w:r>
      <w:r>
        <w:rPr>
          <w:rFonts w:asciiTheme="majorBidi" w:hAnsiTheme="majorBidi" w:cstheme="majorBidi"/>
          <w:lang w:val="en-US"/>
        </w:rPr>
        <w:t xml:space="preserve">an dalam Perspektif Al-Qur’an. </w:t>
      </w:r>
      <w:r>
        <w:rPr>
          <w:rFonts w:asciiTheme="majorBidi" w:hAnsiTheme="majorBidi" w:cstheme="majorBidi"/>
          <w:i/>
          <w:iCs/>
          <w:lang w:val="en-US"/>
        </w:rPr>
        <w:t xml:space="preserve">Andragogi: </w:t>
      </w:r>
      <w:r w:rsidRPr="00E402F1">
        <w:rPr>
          <w:rFonts w:asciiTheme="majorBidi" w:hAnsiTheme="majorBidi" w:cstheme="majorBidi"/>
          <w:i/>
          <w:iCs/>
          <w:lang w:val="en-US"/>
        </w:rPr>
        <w:t>Jurnal Diklat Teknis</w:t>
      </w:r>
      <w:r>
        <w:rPr>
          <w:rFonts w:asciiTheme="majorBidi" w:hAnsiTheme="majorBidi" w:cstheme="majorBidi"/>
          <w:lang w:val="en-US"/>
        </w:rPr>
        <w:t>, 6(2), 97-117.</w:t>
      </w:r>
    </w:p>
    <w:p w:rsidR="002F721B" w:rsidRDefault="002F721B" w:rsidP="002F721B">
      <w:pPr>
        <w:ind w:left="720" w:hanging="720"/>
        <w:rPr>
          <w:lang w:val="en-US"/>
        </w:rPr>
      </w:pPr>
      <w:r>
        <w:rPr>
          <w:rFonts w:asciiTheme="majorBidi" w:hAnsiTheme="majorBidi" w:cstheme="majorBidi"/>
          <w:lang w:val="en-US"/>
        </w:rPr>
        <w:t xml:space="preserve">Pratiwi, E. Y. R., &amp; Asmarani, R. (2018). </w:t>
      </w:r>
      <w:r w:rsidRPr="00692C49">
        <w:rPr>
          <w:lang w:val="en-US"/>
        </w:rPr>
        <w:t xml:space="preserve">Kualitas Media Card Dance Untuk Pembelajaran Seni Tari di Lembaga Pendidikan. </w:t>
      </w:r>
      <w:r w:rsidRPr="00692C49">
        <w:rPr>
          <w:i/>
          <w:iCs/>
          <w:lang w:val="en-US"/>
        </w:rPr>
        <w:t>Jurnal Bidang Pendidikan Dasar</w:t>
      </w:r>
      <w:r>
        <w:rPr>
          <w:lang w:val="en-US"/>
        </w:rPr>
        <w:t>, 2(</w:t>
      </w:r>
      <w:r w:rsidRPr="00692C49">
        <w:rPr>
          <w:lang w:val="en-US"/>
        </w:rPr>
        <w:t>2</w:t>
      </w:r>
      <w:r>
        <w:rPr>
          <w:lang w:val="en-US"/>
        </w:rPr>
        <w:t>)</w:t>
      </w:r>
      <w:r w:rsidRPr="00692C49">
        <w:rPr>
          <w:lang w:val="en-US"/>
        </w:rPr>
        <w:t xml:space="preserve">, </w:t>
      </w:r>
      <w:r>
        <w:rPr>
          <w:lang w:val="en-US"/>
        </w:rPr>
        <w:t>1-10.</w:t>
      </w:r>
    </w:p>
    <w:p w:rsidR="002F721B" w:rsidRDefault="002F721B" w:rsidP="002F721B">
      <w:pPr>
        <w:ind w:left="720" w:hanging="720"/>
        <w:rPr>
          <w:rFonts w:asciiTheme="majorBidi" w:hAnsiTheme="majorBidi" w:cstheme="majorBidi"/>
          <w:lang w:val="en-US"/>
        </w:rPr>
      </w:pPr>
      <w:r w:rsidRPr="00C60580">
        <w:rPr>
          <w:rFonts w:asciiTheme="majorBidi" w:hAnsiTheme="majorBidi" w:cstheme="majorBidi"/>
          <w:lang w:val="en-US"/>
        </w:rPr>
        <w:t xml:space="preserve">Putri, D. A., &amp; Desyandri, D. (2019). Seni Tari Dalam Peningkatan Rasa Percaya Diri Siswa Sekolah Dasar. </w:t>
      </w:r>
      <w:r w:rsidRPr="009F69C4">
        <w:rPr>
          <w:rFonts w:asciiTheme="majorBidi" w:hAnsiTheme="majorBidi" w:cstheme="majorBidi"/>
          <w:i/>
          <w:iCs/>
          <w:lang w:val="en-US"/>
        </w:rPr>
        <w:t>Edukatif: Jurnal Ilmu Pendidikan</w:t>
      </w:r>
      <w:r w:rsidRPr="00C60580">
        <w:rPr>
          <w:rFonts w:asciiTheme="majorBidi" w:hAnsiTheme="majorBidi" w:cstheme="majorBidi"/>
          <w:lang w:val="en-US"/>
        </w:rPr>
        <w:t>, 1(3), 185-190.</w:t>
      </w:r>
    </w:p>
    <w:p w:rsidR="002F721B" w:rsidRDefault="002F721B" w:rsidP="002F721B">
      <w:pPr>
        <w:ind w:left="720" w:hanging="720"/>
        <w:rPr>
          <w:lang w:val="en-US"/>
        </w:rPr>
      </w:pPr>
      <w:r w:rsidRPr="00AE26CD">
        <w:t>Rahma</w:t>
      </w:r>
      <w:r>
        <w:rPr>
          <w:lang w:val="en-US"/>
        </w:rPr>
        <w:t xml:space="preserve">, F. I. (2019). </w:t>
      </w:r>
      <w:r>
        <w:t>Media Pembelajaran</w:t>
      </w:r>
      <w:r>
        <w:rPr>
          <w:lang w:val="en-US"/>
        </w:rPr>
        <w:t xml:space="preserve"> (</w:t>
      </w:r>
      <w:r>
        <w:t>Kajian Terhadap L</w:t>
      </w:r>
      <w:r w:rsidRPr="00AE26CD">
        <w:t>a</w:t>
      </w:r>
      <w:r>
        <w:rPr>
          <w:lang w:val="en-US"/>
        </w:rPr>
        <w:t>n</w:t>
      </w:r>
      <w:r w:rsidRPr="00AE26CD">
        <w:t>gkah-langkah Pemilihan Media dan Implementasinya dalam Pembelajaran bagi Anak Sekolah Daasr</w:t>
      </w:r>
      <w:r>
        <w:rPr>
          <w:lang w:val="en-US"/>
        </w:rPr>
        <w:t>).</w:t>
      </w:r>
      <w:r w:rsidRPr="00AE26CD">
        <w:t xml:space="preserve"> </w:t>
      </w:r>
      <w:r w:rsidRPr="00AE26CD">
        <w:rPr>
          <w:i/>
          <w:iCs/>
        </w:rPr>
        <w:t>Pancawahana: Jurnal Studi Islam</w:t>
      </w:r>
      <w:r>
        <w:rPr>
          <w:lang w:val="en-US"/>
        </w:rPr>
        <w:t>, 14(2), 87-99.</w:t>
      </w:r>
    </w:p>
    <w:p w:rsidR="002F721B" w:rsidRDefault="002F721B" w:rsidP="002F721B">
      <w:pPr>
        <w:ind w:left="720" w:hanging="720"/>
        <w:rPr>
          <w:lang w:val="en-US"/>
        </w:rPr>
      </w:pPr>
      <w:r w:rsidRPr="00E402F1">
        <w:rPr>
          <w:rFonts w:asciiTheme="majorBidi" w:hAnsiTheme="majorBidi" w:cstheme="majorBidi"/>
          <w:lang w:val="en-US"/>
        </w:rPr>
        <w:t>Rusdiyah</w:t>
      </w:r>
      <w:r>
        <w:rPr>
          <w:rFonts w:asciiTheme="majorBidi" w:hAnsiTheme="majorBidi" w:cstheme="majorBidi"/>
          <w:lang w:val="en-US"/>
        </w:rPr>
        <w:t xml:space="preserve">, A. R. K. (2017). </w:t>
      </w:r>
      <w:r w:rsidRPr="00E402F1">
        <w:rPr>
          <w:rFonts w:asciiTheme="majorBidi" w:hAnsiTheme="majorBidi" w:cstheme="majorBidi"/>
          <w:lang w:val="en-US"/>
        </w:rPr>
        <w:t xml:space="preserve">Penerapan </w:t>
      </w:r>
      <w:r w:rsidRPr="00E402F1">
        <w:rPr>
          <w:rFonts w:asciiTheme="majorBidi" w:hAnsiTheme="majorBidi" w:cstheme="majorBidi"/>
          <w:i/>
          <w:iCs/>
          <w:lang w:val="en-US"/>
        </w:rPr>
        <w:t>Analytical Thinking Skill</w:t>
      </w:r>
      <w:r w:rsidRPr="00E402F1">
        <w:rPr>
          <w:rFonts w:asciiTheme="majorBidi" w:hAnsiTheme="majorBidi" w:cstheme="majorBidi"/>
          <w:lang w:val="en-US"/>
        </w:rPr>
        <w:t xml:space="preserve"> dengan Bantuan Strategi 5W</w:t>
      </w:r>
      <w:r>
        <w:rPr>
          <w:rFonts w:asciiTheme="majorBidi" w:hAnsiTheme="majorBidi" w:cstheme="majorBidi"/>
          <w:lang w:val="en-US"/>
        </w:rPr>
        <w:t>+1H untuk M</w:t>
      </w:r>
      <w:r w:rsidRPr="00E402F1">
        <w:rPr>
          <w:rFonts w:asciiTheme="majorBidi" w:hAnsiTheme="majorBidi" w:cstheme="majorBidi"/>
          <w:lang w:val="en-US"/>
        </w:rPr>
        <w:t>en</w:t>
      </w:r>
      <w:r>
        <w:rPr>
          <w:rFonts w:asciiTheme="majorBidi" w:hAnsiTheme="majorBidi" w:cstheme="majorBidi"/>
          <w:lang w:val="en-US"/>
        </w:rPr>
        <w:t xml:space="preserve">ingkatkan Hasil Belajar Siswa. </w:t>
      </w:r>
      <w:r w:rsidRPr="00E402F1">
        <w:rPr>
          <w:rFonts w:asciiTheme="majorBidi" w:hAnsiTheme="majorBidi" w:cstheme="majorBidi"/>
          <w:i/>
          <w:iCs/>
          <w:lang w:val="en-US"/>
        </w:rPr>
        <w:t>e-Jurnal Pensa</w:t>
      </w:r>
      <w:r>
        <w:rPr>
          <w:rFonts w:asciiTheme="majorBidi" w:hAnsiTheme="majorBidi" w:cstheme="majorBidi"/>
          <w:lang w:val="en-US"/>
        </w:rPr>
        <w:t>, 5(2), 51-53.</w:t>
      </w:r>
    </w:p>
    <w:p w:rsidR="002F721B" w:rsidRDefault="002F721B" w:rsidP="002F721B">
      <w:pPr>
        <w:ind w:left="720" w:hanging="720"/>
        <w:rPr>
          <w:lang w:val="en-US"/>
        </w:rPr>
      </w:pPr>
      <w:r>
        <w:rPr>
          <w:rFonts w:asciiTheme="majorBidi" w:hAnsiTheme="majorBidi" w:cstheme="majorBidi"/>
          <w:lang w:val="en-US"/>
        </w:rPr>
        <w:t>Sukiman D.</w:t>
      </w:r>
      <w:r w:rsidRPr="002F7D40">
        <w:rPr>
          <w:rFonts w:asciiTheme="majorBidi" w:hAnsiTheme="majorBidi" w:cstheme="majorBidi"/>
          <w:lang w:val="en-US"/>
        </w:rPr>
        <w:t xml:space="preserve"> </w:t>
      </w:r>
      <w:r>
        <w:rPr>
          <w:rFonts w:asciiTheme="majorBidi" w:hAnsiTheme="majorBidi" w:cstheme="majorBidi"/>
          <w:lang w:val="en-US"/>
        </w:rPr>
        <w:t>(</w:t>
      </w:r>
      <w:r w:rsidRPr="00E402F1">
        <w:rPr>
          <w:rFonts w:asciiTheme="majorBidi" w:hAnsiTheme="majorBidi" w:cstheme="majorBidi"/>
          <w:lang w:val="en-US"/>
        </w:rPr>
        <w:t>2012</w:t>
      </w:r>
      <w:r>
        <w:rPr>
          <w:rFonts w:asciiTheme="majorBidi" w:hAnsiTheme="majorBidi" w:cstheme="majorBidi"/>
          <w:lang w:val="en-US"/>
        </w:rPr>
        <w:t>).</w:t>
      </w:r>
      <w:r w:rsidRPr="00E402F1">
        <w:rPr>
          <w:rFonts w:asciiTheme="majorBidi" w:hAnsiTheme="majorBidi" w:cstheme="majorBidi"/>
          <w:lang w:val="en-US"/>
        </w:rPr>
        <w:t xml:space="preserve"> </w:t>
      </w:r>
      <w:r w:rsidRPr="00E402F1">
        <w:rPr>
          <w:rFonts w:asciiTheme="majorBidi" w:hAnsiTheme="majorBidi" w:cstheme="majorBidi"/>
          <w:i/>
          <w:iCs/>
          <w:lang w:val="en-US"/>
        </w:rPr>
        <w:t>Pengembangan Media Pembelajaran</w:t>
      </w:r>
      <w:r>
        <w:rPr>
          <w:rFonts w:asciiTheme="majorBidi" w:hAnsiTheme="majorBidi" w:cstheme="majorBidi"/>
          <w:lang w:val="en-US"/>
        </w:rPr>
        <w:t>. Yogyakarta: Pedagogia: PT Pustaka Insan Media.</w:t>
      </w:r>
    </w:p>
    <w:p w:rsidR="002F721B" w:rsidRDefault="002F721B" w:rsidP="002F721B">
      <w:pPr>
        <w:ind w:left="720" w:hanging="720"/>
        <w:rPr>
          <w:lang w:val="en-US"/>
        </w:rPr>
      </w:pPr>
      <w:r w:rsidRPr="00AE26CD">
        <w:rPr>
          <w:rFonts w:asciiTheme="majorBidi" w:hAnsiTheme="majorBidi" w:cstheme="majorBidi"/>
        </w:rPr>
        <w:t>Supandi,</w:t>
      </w:r>
      <w:r w:rsidRPr="00AE26CD">
        <w:rPr>
          <w:rFonts w:asciiTheme="majorBidi" w:hAnsiTheme="majorBidi" w:cstheme="majorBidi"/>
          <w:lang w:val="en-US"/>
        </w:rPr>
        <w:t xml:space="preserve"> </w:t>
      </w:r>
      <w:r>
        <w:rPr>
          <w:rFonts w:asciiTheme="majorBidi" w:hAnsiTheme="majorBidi" w:cstheme="majorBidi"/>
          <w:lang w:val="en-US"/>
        </w:rPr>
        <w:t xml:space="preserve">A., </w:t>
      </w:r>
      <w:r w:rsidRPr="00AE26CD">
        <w:rPr>
          <w:rFonts w:asciiTheme="majorBidi" w:hAnsiTheme="majorBidi" w:cstheme="majorBidi"/>
        </w:rPr>
        <w:t xml:space="preserve">Sahrazad, </w:t>
      </w:r>
      <w:r>
        <w:rPr>
          <w:rFonts w:asciiTheme="majorBidi" w:hAnsiTheme="majorBidi" w:cstheme="majorBidi"/>
          <w:lang w:val="en-US"/>
        </w:rPr>
        <w:t xml:space="preserve">S., </w:t>
      </w:r>
      <w:r w:rsidRPr="00AE26CD">
        <w:rPr>
          <w:rFonts w:asciiTheme="majorBidi" w:hAnsiTheme="majorBidi" w:cstheme="majorBidi"/>
        </w:rPr>
        <w:t xml:space="preserve">Wibowo, </w:t>
      </w:r>
      <w:r>
        <w:rPr>
          <w:rFonts w:asciiTheme="majorBidi" w:hAnsiTheme="majorBidi" w:cstheme="majorBidi"/>
          <w:lang w:val="en-US"/>
        </w:rPr>
        <w:t xml:space="preserve">A. N., &amp; </w:t>
      </w:r>
      <w:r w:rsidRPr="00AE26CD">
        <w:rPr>
          <w:rFonts w:asciiTheme="majorBidi" w:hAnsiTheme="majorBidi" w:cstheme="majorBidi"/>
        </w:rPr>
        <w:t>Widiyarto</w:t>
      </w:r>
      <w:r>
        <w:rPr>
          <w:rFonts w:asciiTheme="majorBidi" w:hAnsiTheme="majorBidi" w:cstheme="majorBidi"/>
          <w:lang w:val="en-US"/>
        </w:rPr>
        <w:t xml:space="preserve">, S. (2020, Juni). </w:t>
      </w:r>
      <w:r w:rsidRPr="0072373A">
        <w:rPr>
          <w:rFonts w:asciiTheme="majorBidi" w:hAnsiTheme="majorBidi" w:cstheme="majorBidi"/>
          <w:i/>
          <w:iCs/>
        </w:rPr>
        <w:t>Analisis Kompetensi Guru: Pembelajaran Revolusi Industri 4.0</w:t>
      </w:r>
      <w:r>
        <w:rPr>
          <w:rFonts w:asciiTheme="majorBidi" w:hAnsiTheme="majorBidi" w:cstheme="majorBidi"/>
          <w:lang w:val="en-US"/>
        </w:rPr>
        <w:t xml:space="preserve">. Paper presented at </w:t>
      </w:r>
      <w:r w:rsidRPr="000B30CA">
        <w:rPr>
          <w:rFonts w:asciiTheme="majorBidi" w:hAnsiTheme="majorBidi" w:cstheme="majorBidi"/>
          <w:i/>
          <w:iCs/>
          <w:lang w:val="en-US"/>
        </w:rPr>
        <w:t>Prosiding Samasta</w:t>
      </w:r>
      <w:r>
        <w:rPr>
          <w:rFonts w:asciiTheme="majorBidi" w:hAnsiTheme="majorBidi" w:cstheme="majorBidi"/>
          <w:lang w:val="en-US"/>
        </w:rPr>
        <w:t>.</w:t>
      </w:r>
    </w:p>
    <w:p w:rsidR="002F721B" w:rsidRDefault="002F721B" w:rsidP="002F721B">
      <w:pPr>
        <w:ind w:left="720" w:hanging="720"/>
        <w:rPr>
          <w:lang w:val="en-US"/>
        </w:rPr>
      </w:pPr>
      <w:r>
        <w:rPr>
          <w:rFonts w:asciiTheme="majorBidi" w:hAnsiTheme="majorBidi" w:cstheme="majorBidi"/>
          <w:lang w:val="en-US"/>
        </w:rPr>
        <w:t xml:space="preserve">Supriyono, S. (2019). </w:t>
      </w:r>
      <w:r w:rsidRPr="00E402F1">
        <w:rPr>
          <w:rFonts w:asciiTheme="majorBidi" w:hAnsiTheme="majorBidi" w:cstheme="majorBidi"/>
          <w:lang w:val="en-US"/>
        </w:rPr>
        <w:t>Pentingnya Media Pembelajaran Untuk Mening</w:t>
      </w:r>
      <w:r>
        <w:rPr>
          <w:rFonts w:asciiTheme="majorBidi" w:hAnsiTheme="majorBidi" w:cstheme="majorBidi"/>
          <w:lang w:val="en-US"/>
        </w:rPr>
        <w:t xml:space="preserve">katkan Minat Belajar Siswa SD. </w:t>
      </w:r>
      <w:r w:rsidRPr="00E402F1">
        <w:rPr>
          <w:rFonts w:asciiTheme="majorBidi" w:hAnsiTheme="majorBidi" w:cstheme="majorBidi"/>
          <w:i/>
          <w:iCs/>
          <w:lang w:val="en-US"/>
        </w:rPr>
        <w:t>Edu</w:t>
      </w:r>
      <w:r>
        <w:rPr>
          <w:rFonts w:asciiTheme="majorBidi" w:hAnsiTheme="majorBidi" w:cstheme="majorBidi"/>
          <w:i/>
          <w:iCs/>
          <w:lang w:val="en-US"/>
        </w:rPr>
        <w:t>stream: Jurnal Pendidikan Dasar</w:t>
      </w:r>
      <w:r>
        <w:rPr>
          <w:rFonts w:asciiTheme="majorBidi" w:hAnsiTheme="majorBidi" w:cstheme="majorBidi"/>
          <w:lang w:val="en-US"/>
        </w:rPr>
        <w:t>, 2(1), 43-48.</w:t>
      </w:r>
    </w:p>
    <w:p w:rsidR="002F721B" w:rsidRDefault="002F721B" w:rsidP="002F721B">
      <w:pPr>
        <w:ind w:left="720" w:hanging="720"/>
        <w:rPr>
          <w:lang w:val="en-US"/>
        </w:rPr>
      </w:pPr>
      <w:r w:rsidRPr="00BE581B">
        <w:rPr>
          <w:lang w:val="en-US"/>
        </w:rPr>
        <w:t xml:space="preserve">Tegeh, I. M., &amp; Kirna, I. M. (2013). Pengembangan Bahan Ajar Metode Penelitian Pendidikan dengan ADDIE Model. </w:t>
      </w:r>
      <w:r w:rsidRPr="00BE581B">
        <w:rPr>
          <w:i/>
          <w:iCs/>
          <w:lang w:val="en-US"/>
        </w:rPr>
        <w:t>Jurnal Ika</w:t>
      </w:r>
      <w:r w:rsidRPr="00BE581B">
        <w:rPr>
          <w:lang w:val="en-US"/>
        </w:rPr>
        <w:t>. 11(1), 12-26</w:t>
      </w:r>
      <w:r>
        <w:rPr>
          <w:lang w:val="en-US"/>
        </w:rPr>
        <w:t>.</w:t>
      </w:r>
    </w:p>
    <w:p w:rsidR="002F721B" w:rsidRDefault="002F721B" w:rsidP="002F721B">
      <w:pPr>
        <w:ind w:left="720" w:hanging="720"/>
        <w:rPr>
          <w:lang w:val="en-US"/>
        </w:rPr>
      </w:pPr>
      <w:r w:rsidRPr="00E402F1">
        <w:rPr>
          <w:rFonts w:asciiTheme="majorBidi" w:hAnsiTheme="majorBidi" w:cstheme="majorBidi"/>
          <w:lang w:val="en-US"/>
        </w:rPr>
        <w:t>Wahid</w:t>
      </w:r>
      <w:r>
        <w:rPr>
          <w:rFonts w:asciiTheme="majorBidi" w:hAnsiTheme="majorBidi" w:cstheme="majorBidi"/>
          <w:lang w:val="en-US"/>
        </w:rPr>
        <w:t xml:space="preserve">, A. (2018). </w:t>
      </w:r>
      <w:r w:rsidRPr="00E402F1">
        <w:rPr>
          <w:rFonts w:asciiTheme="majorBidi" w:hAnsiTheme="majorBidi" w:cstheme="majorBidi"/>
          <w:lang w:val="en-US"/>
        </w:rPr>
        <w:t xml:space="preserve">Pentingnya </w:t>
      </w:r>
      <w:r>
        <w:rPr>
          <w:rFonts w:asciiTheme="majorBidi" w:hAnsiTheme="majorBidi" w:cstheme="majorBidi"/>
          <w:lang w:val="en-US"/>
        </w:rPr>
        <w:t xml:space="preserve"> </w:t>
      </w:r>
      <w:r w:rsidRPr="00E402F1">
        <w:rPr>
          <w:rFonts w:asciiTheme="majorBidi" w:hAnsiTheme="majorBidi" w:cstheme="majorBidi"/>
          <w:lang w:val="en-US"/>
        </w:rPr>
        <w:t>Media Pembelajaran Dalam Mening</w:t>
      </w:r>
      <w:r>
        <w:rPr>
          <w:rFonts w:asciiTheme="majorBidi" w:hAnsiTheme="majorBidi" w:cstheme="majorBidi"/>
          <w:lang w:val="en-US"/>
        </w:rPr>
        <w:t xml:space="preserve">katkan Prestasi Belajar Siswa. </w:t>
      </w:r>
      <w:r w:rsidRPr="00E402F1">
        <w:rPr>
          <w:rFonts w:asciiTheme="majorBidi" w:hAnsiTheme="majorBidi" w:cstheme="majorBidi"/>
          <w:i/>
          <w:iCs/>
          <w:lang w:val="en-US"/>
        </w:rPr>
        <w:t>Istiqra</w:t>
      </w:r>
      <w:r>
        <w:rPr>
          <w:rFonts w:asciiTheme="majorBidi" w:hAnsiTheme="majorBidi" w:cstheme="majorBidi"/>
          <w:lang w:val="en-US"/>
        </w:rPr>
        <w:t>’, 5(2).</w:t>
      </w:r>
    </w:p>
    <w:p w:rsidR="002F721B" w:rsidRDefault="002F721B" w:rsidP="002F721B">
      <w:pPr>
        <w:ind w:left="720" w:hanging="720"/>
      </w:pPr>
      <w:r>
        <w:t>Wardani</w:t>
      </w:r>
      <w:r>
        <w:rPr>
          <w:lang w:val="en-US"/>
        </w:rPr>
        <w:t>, L. (</w:t>
      </w:r>
      <w:r>
        <w:t>2019</w:t>
      </w:r>
      <w:r>
        <w:rPr>
          <w:lang w:val="en-US"/>
        </w:rPr>
        <w:t xml:space="preserve">). </w:t>
      </w:r>
      <w:r w:rsidRPr="009F69C4">
        <w:t>Penggunaan Media Audio Visual Untuk Meningkatkan Hasil Belajar Seni Budaya Dan Keterampilan Siswa Kelas Iv Sekolah Dasar Negeri 004 Rambah Samo</w:t>
      </w:r>
      <w:r>
        <w:rPr>
          <w:lang w:val="en-US"/>
        </w:rPr>
        <w:t xml:space="preserve">. </w:t>
      </w:r>
      <w:r w:rsidRPr="009F69C4">
        <w:rPr>
          <w:i/>
          <w:iCs/>
        </w:rPr>
        <w:t>Indonesian Journal of Basic Education</w:t>
      </w:r>
      <w:r>
        <w:rPr>
          <w:lang w:val="en-US"/>
        </w:rPr>
        <w:t xml:space="preserve">, </w:t>
      </w:r>
      <w:r>
        <w:t>2</w:t>
      </w:r>
      <w:r>
        <w:rPr>
          <w:lang w:val="en-US"/>
        </w:rPr>
        <w:t>(</w:t>
      </w:r>
      <w:r>
        <w:t>1</w:t>
      </w:r>
      <w:r>
        <w:rPr>
          <w:lang w:val="en-US"/>
        </w:rPr>
        <w:t>),</w:t>
      </w:r>
      <w:r>
        <w:t xml:space="preserve"> 1-4</w:t>
      </w:r>
      <w:r>
        <w:rPr>
          <w:lang w:val="en-US"/>
        </w:rPr>
        <w:t>.</w:t>
      </w:r>
      <w:r>
        <w:t xml:space="preserve"> </w:t>
      </w:r>
    </w:p>
    <w:p w:rsidR="002F721B" w:rsidRDefault="002F721B" w:rsidP="002F721B">
      <w:pPr>
        <w:ind w:left="720" w:hanging="720"/>
        <w:rPr>
          <w:lang w:val="en-US"/>
        </w:rPr>
      </w:pPr>
      <w:r>
        <w:rPr>
          <w:rFonts w:asciiTheme="majorBidi" w:hAnsiTheme="majorBidi" w:cstheme="majorBidi"/>
          <w:lang w:val="en-US"/>
        </w:rPr>
        <w:t xml:space="preserve">Wardani, R. K., &amp; Syofyan, H. (2018). </w:t>
      </w:r>
      <w:r w:rsidRPr="00E402F1">
        <w:rPr>
          <w:rFonts w:asciiTheme="majorBidi" w:hAnsiTheme="majorBidi" w:cstheme="majorBidi"/>
          <w:lang w:val="en-US"/>
        </w:rPr>
        <w:t>Video Interaktif Pada Pembelajaran IPA Tematik Integratif M</w:t>
      </w:r>
      <w:r>
        <w:rPr>
          <w:rFonts w:asciiTheme="majorBidi" w:hAnsiTheme="majorBidi" w:cstheme="majorBidi"/>
          <w:lang w:val="en-US"/>
        </w:rPr>
        <w:t xml:space="preserve">ateri Peredaran Darah Manusia. </w:t>
      </w:r>
      <w:r w:rsidRPr="00E402F1">
        <w:rPr>
          <w:rFonts w:asciiTheme="majorBidi" w:hAnsiTheme="majorBidi" w:cstheme="majorBidi"/>
          <w:i/>
          <w:iCs/>
          <w:lang w:val="en-US"/>
        </w:rPr>
        <w:t>Jurnal Ilmiah Sekolah Dasar</w:t>
      </w:r>
      <w:r>
        <w:rPr>
          <w:rFonts w:asciiTheme="majorBidi" w:hAnsiTheme="majorBidi" w:cstheme="majorBidi"/>
          <w:lang w:val="en-US"/>
        </w:rPr>
        <w:t>, 2(4), 371-381.</w:t>
      </w:r>
    </w:p>
    <w:p w:rsidR="002F721B" w:rsidRPr="007364E8" w:rsidRDefault="002F721B" w:rsidP="002F721B">
      <w:pPr>
        <w:ind w:left="720" w:hanging="720"/>
        <w:rPr>
          <w:rFonts w:asciiTheme="majorBidi" w:hAnsiTheme="majorBidi" w:cstheme="majorBidi"/>
          <w:lang w:val="en-US"/>
        </w:rPr>
      </w:pPr>
      <w:r w:rsidRPr="0013590C">
        <w:rPr>
          <w:rFonts w:asciiTheme="majorBidi" w:hAnsiTheme="majorBidi" w:cstheme="majorBidi"/>
          <w:lang w:val="en-US"/>
        </w:rPr>
        <w:t>Wati</w:t>
      </w:r>
      <w:r>
        <w:rPr>
          <w:rFonts w:asciiTheme="majorBidi" w:hAnsiTheme="majorBidi" w:cstheme="majorBidi"/>
          <w:lang w:val="en-US"/>
        </w:rPr>
        <w:t xml:space="preserve">, R., &amp; Iskandar, W. (2020). </w:t>
      </w:r>
      <w:r w:rsidRPr="007364E8">
        <w:rPr>
          <w:rFonts w:asciiTheme="majorBidi" w:hAnsiTheme="majorBidi" w:cstheme="majorBidi"/>
          <w:lang w:val="en-US"/>
        </w:rPr>
        <w:t>Analisis Materi Pokok Seni Budaya dan Prakarya</w:t>
      </w:r>
      <w:r>
        <w:rPr>
          <w:rFonts w:asciiTheme="majorBidi" w:hAnsiTheme="majorBidi" w:cstheme="majorBidi"/>
          <w:lang w:val="en-US"/>
        </w:rPr>
        <w:t xml:space="preserve">. </w:t>
      </w:r>
      <w:r w:rsidRPr="0013590C">
        <w:rPr>
          <w:rFonts w:asciiTheme="majorBidi" w:hAnsiTheme="majorBidi" w:cstheme="majorBidi"/>
          <w:i/>
          <w:iCs/>
          <w:lang w:val="en-US"/>
        </w:rPr>
        <w:t>Tarbiyah Wa Ta’lim: Jurnal Penelitian Pendidikan &amp; Pembelajaran</w:t>
      </w:r>
      <w:r>
        <w:rPr>
          <w:rFonts w:asciiTheme="majorBidi" w:hAnsiTheme="majorBidi" w:cstheme="majorBidi"/>
          <w:lang w:val="en-US"/>
        </w:rPr>
        <w:t>, 7 (3).</w:t>
      </w:r>
    </w:p>
    <w:p w:rsidR="002F721B" w:rsidRPr="00D857EE" w:rsidRDefault="002F721B" w:rsidP="002F721B">
      <w:pPr>
        <w:ind w:left="720" w:hanging="720"/>
        <w:rPr>
          <w:rFonts w:asciiTheme="majorBidi" w:hAnsiTheme="majorBidi" w:cstheme="majorBidi"/>
          <w:lang w:val="en-US"/>
        </w:rPr>
      </w:pPr>
      <w:r w:rsidRPr="00E402F1">
        <w:rPr>
          <w:rFonts w:asciiTheme="majorBidi" w:hAnsiTheme="majorBidi" w:cstheme="majorBidi"/>
          <w:lang w:val="en-US"/>
        </w:rPr>
        <w:t>Winataputra,</w:t>
      </w:r>
      <w:r>
        <w:rPr>
          <w:rFonts w:asciiTheme="majorBidi" w:hAnsiTheme="majorBidi" w:cstheme="majorBidi"/>
          <w:lang w:val="en-US"/>
        </w:rPr>
        <w:t xml:space="preserve"> </w:t>
      </w:r>
      <w:r w:rsidRPr="00E402F1">
        <w:rPr>
          <w:rFonts w:asciiTheme="majorBidi" w:hAnsiTheme="majorBidi" w:cstheme="majorBidi"/>
          <w:lang w:val="en-US"/>
        </w:rPr>
        <w:t xml:space="preserve">Udin S. </w:t>
      </w:r>
      <w:r>
        <w:rPr>
          <w:rFonts w:asciiTheme="majorBidi" w:hAnsiTheme="majorBidi" w:cstheme="majorBidi"/>
          <w:lang w:val="en-US"/>
        </w:rPr>
        <w:t xml:space="preserve">dkk. </w:t>
      </w:r>
      <w:r w:rsidRPr="00E402F1">
        <w:rPr>
          <w:rFonts w:asciiTheme="majorBidi" w:hAnsiTheme="majorBidi" w:cstheme="majorBidi"/>
          <w:lang w:val="en-US"/>
        </w:rPr>
        <w:t>2009</w:t>
      </w:r>
      <w:r>
        <w:rPr>
          <w:rFonts w:asciiTheme="majorBidi" w:hAnsiTheme="majorBidi" w:cstheme="majorBidi"/>
          <w:lang w:val="en-US"/>
        </w:rPr>
        <w:t xml:space="preserve">. </w:t>
      </w:r>
      <w:r w:rsidRPr="00E402F1">
        <w:rPr>
          <w:rFonts w:asciiTheme="majorBidi" w:hAnsiTheme="majorBidi" w:cstheme="majorBidi"/>
          <w:i/>
          <w:iCs/>
          <w:lang w:val="en-US"/>
        </w:rPr>
        <w:t>Teori Belajar dan Pembelajaran</w:t>
      </w:r>
      <w:r>
        <w:rPr>
          <w:rFonts w:asciiTheme="majorBidi" w:hAnsiTheme="majorBidi" w:cstheme="majorBidi"/>
          <w:lang w:val="en-US"/>
        </w:rPr>
        <w:t>. Jakarta: Universitas Terbuka.</w:t>
      </w:r>
    </w:p>
    <w:p w:rsidR="002F721B" w:rsidRPr="00D857EE" w:rsidRDefault="002F721B" w:rsidP="002C5ECB">
      <w:pPr>
        <w:rPr>
          <w:rFonts w:asciiTheme="majorBidi" w:hAnsiTheme="majorBidi" w:cstheme="majorBidi"/>
          <w:lang w:val="en-US"/>
        </w:rPr>
      </w:pPr>
    </w:p>
    <w:sectPr w:rsidR="002F721B" w:rsidRPr="00D857EE" w:rsidSect="00A1390C">
      <w:pgSz w:w="11906" w:h="16838" w:code="9"/>
      <w:pgMar w:top="1701" w:right="1701" w:bottom="1701" w:left="1701"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7F9F"/>
    <w:multiLevelType w:val="hybridMultilevel"/>
    <w:tmpl w:val="D0084C80"/>
    <w:lvl w:ilvl="0" w:tplc="4FCCAAB8">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304544D"/>
    <w:multiLevelType w:val="hybridMultilevel"/>
    <w:tmpl w:val="85CA344C"/>
    <w:lvl w:ilvl="0" w:tplc="A20C0DEA">
      <w:start w:val="2"/>
      <w:numFmt w:val="decimal"/>
      <w:lvlText w:val="%1."/>
      <w:lvlJc w:val="left"/>
      <w:pPr>
        <w:ind w:left="1866" w:hanging="360"/>
      </w:pPr>
      <w:rPr>
        <w:rFonts w:hint="default"/>
        <w:i w:val="0"/>
        <w:iCs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15:restartNumberingAfterBreak="0">
    <w:nsid w:val="41911500"/>
    <w:multiLevelType w:val="multilevel"/>
    <w:tmpl w:val="4B823AF8"/>
    <w:lvl w:ilvl="0">
      <w:start w:val="1"/>
      <w:numFmt w:val="decimal"/>
      <w:lvlText w:val="Tabel %1."/>
      <w:lvlJc w:val="center"/>
      <w:pPr>
        <w:ind w:left="5889" w:hanging="360"/>
      </w:pPr>
      <w:rPr>
        <w:rFonts w:hint="default"/>
        <w:b w:val="0"/>
        <w:i w:val="0"/>
      </w:rPr>
    </w:lvl>
    <w:lvl w:ilvl="1">
      <w:start w:val="1"/>
      <w:numFmt w:val="lowerLetter"/>
      <w:lvlText w:val="%2."/>
      <w:lvlJc w:val="left"/>
      <w:pPr>
        <w:ind w:left="6609" w:hanging="360"/>
      </w:pPr>
      <w:rPr>
        <w:rFonts w:hint="default"/>
      </w:rPr>
    </w:lvl>
    <w:lvl w:ilvl="2">
      <w:start w:val="1"/>
      <w:numFmt w:val="lowerRoman"/>
      <w:lvlText w:val="%3."/>
      <w:lvlJc w:val="right"/>
      <w:pPr>
        <w:ind w:left="7329" w:hanging="180"/>
      </w:pPr>
      <w:rPr>
        <w:rFonts w:hint="default"/>
      </w:rPr>
    </w:lvl>
    <w:lvl w:ilvl="3">
      <w:start w:val="1"/>
      <w:numFmt w:val="decimal"/>
      <w:lvlText w:val="%4."/>
      <w:lvlJc w:val="left"/>
      <w:pPr>
        <w:ind w:left="8049" w:hanging="360"/>
      </w:pPr>
      <w:rPr>
        <w:rFonts w:hint="default"/>
      </w:rPr>
    </w:lvl>
    <w:lvl w:ilvl="4">
      <w:start w:val="1"/>
      <w:numFmt w:val="lowerLetter"/>
      <w:lvlText w:val="%5."/>
      <w:lvlJc w:val="left"/>
      <w:pPr>
        <w:ind w:left="8769" w:hanging="360"/>
      </w:pPr>
      <w:rPr>
        <w:rFonts w:hint="default"/>
      </w:rPr>
    </w:lvl>
    <w:lvl w:ilvl="5">
      <w:start w:val="1"/>
      <w:numFmt w:val="lowerRoman"/>
      <w:lvlText w:val="%6."/>
      <w:lvlJc w:val="right"/>
      <w:pPr>
        <w:ind w:left="9489" w:hanging="180"/>
      </w:pPr>
      <w:rPr>
        <w:rFonts w:hint="default"/>
      </w:rPr>
    </w:lvl>
    <w:lvl w:ilvl="6">
      <w:start w:val="1"/>
      <w:numFmt w:val="decimal"/>
      <w:lvlText w:val="%7."/>
      <w:lvlJc w:val="left"/>
      <w:pPr>
        <w:ind w:left="10209" w:hanging="360"/>
      </w:pPr>
      <w:rPr>
        <w:rFonts w:hint="default"/>
      </w:rPr>
    </w:lvl>
    <w:lvl w:ilvl="7">
      <w:start w:val="1"/>
      <w:numFmt w:val="lowerLetter"/>
      <w:lvlText w:val="%8."/>
      <w:lvlJc w:val="left"/>
      <w:pPr>
        <w:ind w:left="10929" w:hanging="360"/>
      </w:pPr>
      <w:rPr>
        <w:rFonts w:hint="default"/>
      </w:rPr>
    </w:lvl>
    <w:lvl w:ilvl="8">
      <w:start w:val="1"/>
      <w:numFmt w:val="lowerRoman"/>
      <w:lvlText w:val="%9."/>
      <w:lvlJc w:val="right"/>
      <w:pPr>
        <w:ind w:left="11649" w:hanging="180"/>
      </w:pPr>
      <w:rPr>
        <w:rFonts w:hint="default"/>
      </w:rPr>
    </w:lvl>
  </w:abstractNum>
  <w:abstractNum w:abstractNumId="4" w15:restartNumberingAfterBreak="0">
    <w:nsid w:val="451211C3"/>
    <w:multiLevelType w:val="hybridMultilevel"/>
    <w:tmpl w:val="24F8A6A4"/>
    <w:lvl w:ilvl="0" w:tplc="6BB0C922">
      <w:start w:val="1"/>
      <w:numFmt w:val="bullet"/>
      <w:lvlText w:val="•"/>
      <w:lvlJc w:val="left"/>
      <w:pPr>
        <w:tabs>
          <w:tab w:val="num" w:pos="720"/>
        </w:tabs>
        <w:ind w:left="720" w:hanging="360"/>
      </w:pPr>
      <w:rPr>
        <w:rFonts w:ascii="Times New Roman" w:hAnsi="Times New Roman" w:hint="default"/>
      </w:rPr>
    </w:lvl>
    <w:lvl w:ilvl="1" w:tplc="BA82BAB0" w:tentative="1">
      <w:start w:val="1"/>
      <w:numFmt w:val="bullet"/>
      <w:lvlText w:val="•"/>
      <w:lvlJc w:val="left"/>
      <w:pPr>
        <w:tabs>
          <w:tab w:val="num" w:pos="1440"/>
        </w:tabs>
        <w:ind w:left="1440" w:hanging="360"/>
      </w:pPr>
      <w:rPr>
        <w:rFonts w:ascii="Times New Roman" w:hAnsi="Times New Roman" w:hint="default"/>
      </w:rPr>
    </w:lvl>
    <w:lvl w:ilvl="2" w:tplc="8D92ABFE" w:tentative="1">
      <w:start w:val="1"/>
      <w:numFmt w:val="bullet"/>
      <w:lvlText w:val="•"/>
      <w:lvlJc w:val="left"/>
      <w:pPr>
        <w:tabs>
          <w:tab w:val="num" w:pos="2160"/>
        </w:tabs>
        <w:ind w:left="2160" w:hanging="360"/>
      </w:pPr>
      <w:rPr>
        <w:rFonts w:ascii="Times New Roman" w:hAnsi="Times New Roman" w:hint="default"/>
      </w:rPr>
    </w:lvl>
    <w:lvl w:ilvl="3" w:tplc="C624EBAE" w:tentative="1">
      <w:start w:val="1"/>
      <w:numFmt w:val="bullet"/>
      <w:lvlText w:val="•"/>
      <w:lvlJc w:val="left"/>
      <w:pPr>
        <w:tabs>
          <w:tab w:val="num" w:pos="2880"/>
        </w:tabs>
        <w:ind w:left="2880" w:hanging="360"/>
      </w:pPr>
      <w:rPr>
        <w:rFonts w:ascii="Times New Roman" w:hAnsi="Times New Roman" w:hint="default"/>
      </w:rPr>
    </w:lvl>
    <w:lvl w:ilvl="4" w:tplc="2C3083EE" w:tentative="1">
      <w:start w:val="1"/>
      <w:numFmt w:val="bullet"/>
      <w:lvlText w:val="•"/>
      <w:lvlJc w:val="left"/>
      <w:pPr>
        <w:tabs>
          <w:tab w:val="num" w:pos="3600"/>
        </w:tabs>
        <w:ind w:left="3600" w:hanging="360"/>
      </w:pPr>
      <w:rPr>
        <w:rFonts w:ascii="Times New Roman" w:hAnsi="Times New Roman" w:hint="default"/>
      </w:rPr>
    </w:lvl>
    <w:lvl w:ilvl="5" w:tplc="DDDCCA42" w:tentative="1">
      <w:start w:val="1"/>
      <w:numFmt w:val="bullet"/>
      <w:lvlText w:val="•"/>
      <w:lvlJc w:val="left"/>
      <w:pPr>
        <w:tabs>
          <w:tab w:val="num" w:pos="4320"/>
        </w:tabs>
        <w:ind w:left="4320" w:hanging="360"/>
      </w:pPr>
      <w:rPr>
        <w:rFonts w:ascii="Times New Roman" w:hAnsi="Times New Roman" w:hint="default"/>
      </w:rPr>
    </w:lvl>
    <w:lvl w:ilvl="6" w:tplc="C3A08D70" w:tentative="1">
      <w:start w:val="1"/>
      <w:numFmt w:val="bullet"/>
      <w:lvlText w:val="•"/>
      <w:lvlJc w:val="left"/>
      <w:pPr>
        <w:tabs>
          <w:tab w:val="num" w:pos="5040"/>
        </w:tabs>
        <w:ind w:left="5040" w:hanging="360"/>
      </w:pPr>
      <w:rPr>
        <w:rFonts w:ascii="Times New Roman" w:hAnsi="Times New Roman" w:hint="default"/>
      </w:rPr>
    </w:lvl>
    <w:lvl w:ilvl="7" w:tplc="7F0679B8" w:tentative="1">
      <w:start w:val="1"/>
      <w:numFmt w:val="bullet"/>
      <w:lvlText w:val="•"/>
      <w:lvlJc w:val="left"/>
      <w:pPr>
        <w:tabs>
          <w:tab w:val="num" w:pos="5760"/>
        </w:tabs>
        <w:ind w:left="5760" w:hanging="360"/>
      </w:pPr>
      <w:rPr>
        <w:rFonts w:ascii="Times New Roman" w:hAnsi="Times New Roman" w:hint="default"/>
      </w:rPr>
    </w:lvl>
    <w:lvl w:ilvl="8" w:tplc="2B1A0D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E1837C8"/>
    <w:multiLevelType w:val="multilevel"/>
    <w:tmpl w:val="F60CEE5A"/>
    <w:lvl w:ilvl="0">
      <w:start w:val="1"/>
      <w:numFmt w:val="decimal"/>
      <w:lvlText w:val="Tabel %1."/>
      <w:lvlJc w:val="center"/>
      <w:pPr>
        <w:ind w:left="5889" w:hanging="360"/>
      </w:pPr>
      <w:rPr>
        <w:b w:val="0"/>
        <w:i w:val="0"/>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6" w15:restartNumberingAfterBreak="0">
    <w:nsid w:val="77930E5B"/>
    <w:multiLevelType w:val="hybridMultilevel"/>
    <w:tmpl w:val="BD063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0C"/>
    <w:rsid w:val="00003B51"/>
    <w:rsid w:val="00044729"/>
    <w:rsid w:val="00087261"/>
    <w:rsid w:val="000B16DD"/>
    <w:rsid w:val="000C1832"/>
    <w:rsid w:val="000F0CCB"/>
    <w:rsid w:val="00135C14"/>
    <w:rsid w:val="00141F66"/>
    <w:rsid w:val="00194274"/>
    <w:rsid w:val="001A6831"/>
    <w:rsid w:val="00203013"/>
    <w:rsid w:val="00220063"/>
    <w:rsid w:val="00235B29"/>
    <w:rsid w:val="002761CE"/>
    <w:rsid w:val="002C5ECB"/>
    <w:rsid w:val="002E04FA"/>
    <w:rsid w:val="002F721B"/>
    <w:rsid w:val="00302B80"/>
    <w:rsid w:val="00307C2B"/>
    <w:rsid w:val="003448A8"/>
    <w:rsid w:val="003650E3"/>
    <w:rsid w:val="003D1208"/>
    <w:rsid w:val="00444FBD"/>
    <w:rsid w:val="00461946"/>
    <w:rsid w:val="00564080"/>
    <w:rsid w:val="005A4990"/>
    <w:rsid w:val="005B0B32"/>
    <w:rsid w:val="005B443F"/>
    <w:rsid w:val="005C3B3D"/>
    <w:rsid w:val="005F6FCE"/>
    <w:rsid w:val="006164FF"/>
    <w:rsid w:val="006B3835"/>
    <w:rsid w:val="006E55F1"/>
    <w:rsid w:val="00761B09"/>
    <w:rsid w:val="00784E68"/>
    <w:rsid w:val="00786324"/>
    <w:rsid w:val="007C04F3"/>
    <w:rsid w:val="008034AF"/>
    <w:rsid w:val="00825CB2"/>
    <w:rsid w:val="00833641"/>
    <w:rsid w:val="0084608D"/>
    <w:rsid w:val="00857247"/>
    <w:rsid w:val="00866A49"/>
    <w:rsid w:val="008C3342"/>
    <w:rsid w:val="008C49DB"/>
    <w:rsid w:val="008D5F2A"/>
    <w:rsid w:val="00930E57"/>
    <w:rsid w:val="009362F9"/>
    <w:rsid w:val="00955D21"/>
    <w:rsid w:val="00957B69"/>
    <w:rsid w:val="00963778"/>
    <w:rsid w:val="009766DA"/>
    <w:rsid w:val="00995B90"/>
    <w:rsid w:val="009A6B09"/>
    <w:rsid w:val="009E1E37"/>
    <w:rsid w:val="00A03AF8"/>
    <w:rsid w:val="00A1390C"/>
    <w:rsid w:val="00A5330C"/>
    <w:rsid w:val="00A84355"/>
    <w:rsid w:val="00AB201D"/>
    <w:rsid w:val="00AB44BE"/>
    <w:rsid w:val="00B16047"/>
    <w:rsid w:val="00B249F5"/>
    <w:rsid w:val="00B651C1"/>
    <w:rsid w:val="00BC333A"/>
    <w:rsid w:val="00BC41EC"/>
    <w:rsid w:val="00BE25A9"/>
    <w:rsid w:val="00BE403A"/>
    <w:rsid w:val="00C10491"/>
    <w:rsid w:val="00CF0E4C"/>
    <w:rsid w:val="00D334B1"/>
    <w:rsid w:val="00D53758"/>
    <w:rsid w:val="00D62B10"/>
    <w:rsid w:val="00D857EE"/>
    <w:rsid w:val="00D96A2C"/>
    <w:rsid w:val="00DC5B47"/>
    <w:rsid w:val="00E056CD"/>
    <w:rsid w:val="00E170B5"/>
    <w:rsid w:val="00E5615E"/>
    <w:rsid w:val="00E858D6"/>
    <w:rsid w:val="00F55270"/>
    <w:rsid w:val="00F63DA6"/>
    <w:rsid w:val="00F82015"/>
    <w:rsid w:val="00FA1BF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5BFE"/>
  <w15:chartTrackingRefBased/>
  <w15:docId w15:val="{56540AF2-0127-412D-96E0-E9896AEB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d-ID"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90C"/>
    <w:rPr>
      <w:color w:val="0000FF" w:themeColor="hyperlink"/>
      <w:u w:val="single"/>
    </w:rPr>
  </w:style>
  <w:style w:type="paragraph" w:styleId="FootnoteText">
    <w:name w:val="footnote text"/>
    <w:aliases w:val="Char"/>
    <w:basedOn w:val="Normal"/>
    <w:link w:val="FootnoteTextChar"/>
    <w:uiPriority w:val="99"/>
    <w:unhideWhenUsed/>
    <w:rsid w:val="00A1390C"/>
    <w:rPr>
      <w:sz w:val="20"/>
      <w:szCs w:val="20"/>
    </w:rPr>
  </w:style>
  <w:style w:type="character" w:customStyle="1" w:styleId="FootnoteTextChar">
    <w:name w:val="Footnote Text Char"/>
    <w:aliases w:val="Char Char"/>
    <w:basedOn w:val="DefaultParagraphFont"/>
    <w:link w:val="FootnoteText"/>
    <w:uiPriority w:val="99"/>
    <w:rsid w:val="00A1390C"/>
    <w:rPr>
      <w:sz w:val="20"/>
      <w:szCs w:val="20"/>
    </w:rPr>
  </w:style>
  <w:style w:type="character" w:styleId="FootnoteReference">
    <w:name w:val="footnote reference"/>
    <w:basedOn w:val="DefaultParagraphFont"/>
    <w:uiPriority w:val="99"/>
    <w:semiHidden/>
    <w:unhideWhenUsed/>
    <w:rsid w:val="00A1390C"/>
    <w:rPr>
      <w:vertAlign w:val="superscript"/>
    </w:rPr>
  </w:style>
  <w:style w:type="paragraph" w:customStyle="1" w:styleId="Normal1">
    <w:name w:val="Normal1"/>
    <w:rsid w:val="00A1390C"/>
    <w:rPr>
      <w:rFonts w:eastAsia="Times New Roman"/>
    </w:rPr>
  </w:style>
  <w:style w:type="paragraph" w:styleId="ListParagraph">
    <w:name w:val="List Paragraph"/>
    <w:aliases w:val="Body of text,List Paragraph1,List Paragraph11,List Paragraph111"/>
    <w:basedOn w:val="Normal"/>
    <w:link w:val="ListParagraphChar"/>
    <w:uiPriority w:val="34"/>
    <w:qFormat/>
    <w:rsid w:val="00A1390C"/>
    <w:pPr>
      <w:ind w:left="720"/>
      <w:contextualSpacing/>
    </w:pPr>
  </w:style>
  <w:style w:type="table" w:styleId="TableGrid">
    <w:name w:val="Table Grid"/>
    <w:basedOn w:val="TableNormal"/>
    <w:uiPriority w:val="59"/>
    <w:rsid w:val="00A1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90C"/>
    <w:pPr>
      <w:tabs>
        <w:tab w:val="center" w:pos="4680"/>
        <w:tab w:val="right" w:pos="9360"/>
      </w:tabs>
    </w:pPr>
  </w:style>
  <w:style w:type="character" w:customStyle="1" w:styleId="HeaderChar">
    <w:name w:val="Header Char"/>
    <w:basedOn w:val="DefaultParagraphFont"/>
    <w:link w:val="Header"/>
    <w:uiPriority w:val="99"/>
    <w:rsid w:val="00A1390C"/>
  </w:style>
  <w:style w:type="paragraph" w:styleId="Footer">
    <w:name w:val="footer"/>
    <w:basedOn w:val="Normal"/>
    <w:link w:val="FooterChar"/>
    <w:uiPriority w:val="99"/>
    <w:unhideWhenUsed/>
    <w:rsid w:val="00A1390C"/>
    <w:pPr>
      <w:tabs>
        <w:tab w:val="center" w:pos="4680"/>
        <w:tab w:val="right" w:pos="9360"/>
      </w:tabs>
    </w:pPr>
  </w:style>
  <w:style w:type="character" w:customStyle="1" w:styleId="FooterChar">
    <w:name w:val="Footer Char"/>
    <w:basedOn w:val="DefaultParagraphFont"/>
    <w:link w:val="Footer"/>
    <w:uiPriority w:val="99"/>
    <w:rsid w:val="00A1390C"/>
  </w:style>
  <w:style w:type="character" w:customStyle="1" w:styleId="ListParagraphChar">
    <w:name w:val="List Paragraph Char"/>
    <w:aliases w:val="Body of text Char,List Paragraph1 Char,List Paragraph11 Char,List Paragraph111 Char"/>
    <w:link w:val="ListParagraph"/>
    <w:uiPriority w:val="34"/>
    <w:locked/>
    <w:rsid w:val="00A1390C"/>
  </w:style>
  <w:style w:type="paragraph" w:customStyle="1" w:styleId="CPTABLE">
    <w:name w:val="CP_TABLE"/>
    <w:basedOn w:val="Normal"/>
    <w:qFormat/>
    <w:rsid w:val="00A1390C"/>
    <w:pPr>
      <w:numPr>
        <w:numId w:val="7"/>
      </w:numPr>
      <w:spacing w:before="240" w:after="120"/>
      <w:ind w:left="850" w:hanging="493"/>
      <w:contextualSpacing/>
      <w:jc w:val="center"/>
    </w:pPr>
    <w:rPr>
      <w:rFonts w:cs="Calibri"/>
      <w:lang w:val="en-US"/>
    </w:rPr>
  </w:style>
  <w:style w:type="table" w:styleId="PlainTable2">
    <w:name w:val="Plain Table 2"/>
    <w:basedOn w:val="TableNormal"/>
    <w:uiPriority w:val="42"/>
    <w:rsid w:val="00A139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59F373-A894-4C51-A452-6E1E945D2B19}" type="doc">
      <dgm:prSet loTypeId="urn:microsoft.com/office/officeart/2005/8/layout/bProcess3" loCatId="process" qsTypeId="urn:microsoft.com/office/officeart/2005/8/quickstyle/simple1" qsCatId="simple" csTypeId="urn:microsoft.com/office/officeart/2005/8/colors/colorful2" csCatId="colorful" phldr="1"/>
      <dgm:spPr/>
      <dgm:t>
        <a:bodyPr/>
        <a:lstStyle/>
        <a:p>
          <a:endParaRPr lang="en-US"/>
        </a:p>
      </dgm:t>
    </dgm:pt>
    <dgm:pt modelId="{911B773A-CE8D-44EA-B17B-459740DDCF24}">
      <dgm:prSet phldrT="[Text]" custT="1"/>
      <dgm:spPr/>
      <dgm:t>
        <a:bodyPr/>
        <a:lstStyle/>
        <a:p>
          <a:r>
            <a:rPr lang="en-US" sz="1100" i="1">
              <a:solidFill>
                <a:sysClr val="windowText" lastClr="000000"/>
              </a:solidFill>
              <a:latin typeface="Times New Roman" panose="02020603050405020304" pitchFamily="18" charset="0"/>
              <a:cs typeface="Times New Roman" panose="02020603050405020304" pitchFamily="18" charset="0"/>
            </a:rPr>
            <a:t>VN Video Editor Maker VlogNow</a:t>
          </a:r>
        </a:p>
      </dgm:t>
    </dgm:pt>
    <dgm:pt modelId="{177E80FD-C6DE-419C-9D55-0D025C3182B2}" type="parTrans" cxnId="{D3E773C0-A335-4619-A6CB-6538C54ADEC3}">
      <dgm:prSet/>
      <dgm:spPr/>
      <dgm:t>
        <a:bodyPr/>
        <a:lstStyle/>
        <a:p>
          <a:endParaRPr lang="en-US"/>
        </a:p>
      </dgm:t>
    </dgm:pt>
    <dgm:pt modelId="{9EBCDFC3-6AD3-44F7-BDC3-E2BF47DEE2F9}" type="sibTrans" cxnId="{D3E773C0-A335-4619-A6CB-6538C54ADEC3}">
      <dgm:prSet/>
      <dgm:spPr/>
      <dgm:t>
        <a:bodyPr/>
        <a:lstStyle/>
        <a:p>
          <a:endParaRPr lang="en-US"/>
        </a:p>
      </dgm:t>
    </dgm:pt>
    <dgm:pt modelId="{96777F2B-4F93-444A-8BBA-023D46F936C0}">
      <dgm:prSet phldrT="[Text]" custT="1"/>
      <dgm:spPr/>
      <dgm:t>
        <a:bodyPr/>
        <a:lstStyle/>
        <a:p>
          <a:r>
            <a:rPr lang="en-US" sz="1100" i="1">
              <a:solidFill>
                <a:sysClr val="windowText" lastClr="000000"/>
              </a:solidFill>
              <a:latin typeface="Times New Roman" panose="02020603050405020304" pitchFamily="18" charset="0"/>
              <a:cs typeface="Times New Roman" panose="02020603050405020304" pitchFamily="18" charset="0"/>
            </a:rPr>
            <a:t>Microsoft Office Power Point</a:t>
          </a:r>
        </a:p>
      </dgm:t>
    </dgm:pt>
    <dgm:pt modelId="{08C5C273-4BB4-4F49-BDB0-23B7F2246F1A}" type="parTrans" cxnId="{7E2F54F7-EF10-4EDE-B696-29D14DF988F9}">
      <dgm:prSet/>
      <dgm:spPr/>
      <dgm:t>
        <a:bodyPr/>
        <a:lstStyle/>
        <a:p>
          <a:endParaRPr lang="en-US"/>
        </a:p>
      </dgm:t>
    </dgm:pt>
    <dgm:pt modelId="{45036592-A389-4028-855A-C9D7E3F881DD}" type="sibTrans" cxnId="{7E2F54F7-EF10-4EDE-B696-29D14DF988F9}">
      <dgm:prSet/>
      <dgm:spPr/>
      <dgm:t>
        <a:bodyPr/>
        <a:lstStyle/>
        <a:p>
          <a:endParaRPr lang="en-US"/>
        </a:p>
      </dgm:t>
    </dgm:pt>
    <dgm:pt modelId="{5B6446FC-E53A-433D-8152-A820BCF89D4C}">
      <dgm:prSet phldrT="[Text]" custT="1"/>
      <dgm:spPr/>
      <dgm:t>
        <a:bodyPr/>
        <a:lstStyle/>
        <a:p>
          <a:r>
            <a:rPr lang="en-US" sz="1100" i="1">
              <a:solidFill>
                <a:sysClr val="windowText" lastClr="000000"/>
              </a:solidFill>
              <a:latin typeface="Times New Roman" panose="02020603050405020304" pitchFamily="18" charset="0"/>
              <a:cs typeface="Times New Roman" panose="02020603050405020304" pitchFamily="18" charset="0"/>
            </a:rPr>
            <a:t>iSpring Suite dan Java</a:t>
          </a:r>
        </a:p>
      </dgm:t>
    </dgm:pt>
    <dgm:pt modelId="{926B7DDF-AB1F-4EBF-92B5-FA0D13226EEE}" type="parTrans" cxnId="{88EEE0A0-F382-4089-857E-8F808E5011B2}">
      <dgm:prSet/>
      <dgm:spPr/>
      <dgm:t>
        <a:bodyPr/>
        <a:lstStyle/>
        <a:p>
          <a:endParaRPr lang="en-US"/>
        </a:p>
      </dgm:t>
    </dgm:pt>
    <dgm:pt modelId="{DB23DABF-CBA1-424D-83C4-71A5D6822D17}" type="sibTrans" cxnId="{88EEE0A0-F382-4089-857E-8F808E5011B2}">
      <dgm:prSet/>
      <dgm:spPr/>
      <dgm:t>
        <a:bodyPr/>
        <a:lstStyle/>
        <a:p>
          <a:endParaRPr lang="en-US"/>
        </a:p>
      </dgm:t>
    </dgm:pt>
    <dgm:pt modelId="{189850F6-329E-44BC-B249-3400B697B823}">
      <dgm:prSet phldrT="[Text]" custT="1"/>
      <dgm:spPr/>
      <dgm:t>
        <a:bodyPr/>
        <a:lstStyle/>
        <a:p>
          <a:r>
            <a:rPr lang="en-US" sz="1100" i="1">
              <a:solidFill>
                <a:sysClr val="windowText" lastClr="000000"/>
              </a:solidFill>
              <a:latin typeface="Times New Roman" panose="02020603050405020304" pitchFamily="18" charset="0"/>
              <a:cs typeface="Times New Roman" panose="02020603050405020304" pitchFamily="18" charset="0"/>
            </a:rPr>
            <a:t>Website2apk</a:t>
          </a:r>
        </a:p>
      </dgm:t>
    </dgm:pt>
    <dgm:pt modelId="{F95F067F-ADA7-40D5-AE9F-E999FFF2ABDF}" type="parTrans" cxnId="{7DE9AE75-A7D0-40E7-8436-87B521492DD0}">
      <dgm:prSet/>
      <dgm:spPr/>
      <dgm:t>
        <a:bodyPr/>
        <a:lstStyle/>
        <a:p>
          <a:endParaRPr lang="en-US"/>
        </a:p>
      </dgm:t>
    </dgm:pt>
    <dgm:pt modelId="{B810B20A-8E05-4A4D-9537-8F5F137E3CF6}" type="sibTrans" cxnId="{7DE9AE75-A7D0-40E7-8436-87B521492DD0}">
      <dgm:prSet/>
      <dgm:spPr/>
      <dgm:t>
        <a:bodyPr/>
        <a:lstStyle/>
        <a:p>
          <a:endParaRPr lang="en-US"/>
        </a:p>
      </dgm:t>
    </dgm:pt>
    <dgm:pt modelId="{9C655AA8-326D-4FFA-991B-BE8CD13CD1B7}">
      <dgm:prSet phldrT="[Text]" custT="1"/>
      <dgm:spPr/>
      <dgm:t>
        <a:bodyPr/>
        <a:lstStyle/>
        <a:p>
          <a:r>
            <a:rPr lang="en-US" sz="1100" b="1" i="0">
              <a:solidFill>
                <a:sysClr val="windowText" lastClr="000000"/>
              </a:solidFill>
              <a:latin typeface="Times New Roman" panose="02020603050405020304" pitchFamily="18" charset="0"/>
              <a:cs typeface="Times New Roman" panose="02020603050405020304" pitchFamily="18" charset="0"/>
            </a:rPr>
            <a:t>Video Interaktif Tari Kreasi Daerah Berbasis 5W1H</a:t>
          </a:r>
        </a:p>
      </dgm:t>
    </dgm:pt>
    <dgm:pt modelId="{11336F25-7E63-4990-8848-B12CD3E5E6A9}" type="parTrans" cxnId="{EC1BD5AE-3FB4-4FF3-AF6F-48D25080549B}">
      <dgm:prSet/>
      <dgm:spPr/>
      <dgm:t>
        <a:bodyPr/>
        <a:lstStyle/>
        <a:p>
          <a:endParaRPr lang="en-US"/>
        </a:p>
      </dgm:t>
    </dgm:pt>
    <dgm:pt modelId="{8EC1BC54-75AC-4CE8-AC71-AE853FCACEBE}" type="sibTrans" cxnId="{EC1BD5AE-3FB4-4FF3-AF6F-48D25080549B}">
      <dgm:prSet/>
      <dgm:spPr/>
      <dgm:t>
        <a:bodyPr/>
        <a:lstStyle/>
        <a:p>
          <a:endParaRPr lang="en-US"/>
        </a:p>
      </dgm:t>
    </dgm:pt>
    <dgm:pt modelId="{49CFA9FB-06FA-4DB6-8A83-B1C58B82F058}" type="pres">
      <dgm:prSet presAssocID="{9659F373-A894-4C51-A452-6E1E945D2B19}" presName="Name0" presStyleCnt="0">
        <dgm:presLayoutVars>
          <dgm:dir/>
          <dgm:resizeHandles val="exact"/>
        </dgm:presLayoutVars>
      </dgm:prSet>
      <dgm:spPr/>
      <dgm:t>
        <a:bodyPr/>
        <a:lstStyle/>
        <a:p>
          <a:endParaRPr lang="en-US"/>
        </a:p>
      </dgm:t>
    </dgm:pt>
    <dgm:pt modelId="{A24405C4-5C73-4FBD-9BAE-D82606E66A62}" type="pres">
      <dgm:prSet presAssocID="{911B773A-CE8D-44EA-B17B-459740DDCF24}" presName="node" presStyleLbl="node1" presStyleIdx="0" presStyleCnt="5">
        <dgm:presLayoutVars>
          <dgm:bulletEnabled val="1"/>
        </dgm:presLayoutVars>
      </dgm:prSet>
      <dgm:spPr/>
      <dgm:t>
        <a:bodyPr/>
        <a:lstStyle/>
        <a:p>
          <a:endParaRPr lang="en-US"/>
        </a:p>
      </dgm:t>
    </dgm:pt>
    <dgm:pt modelId="{39ECA1BE-ED1A-4C81-ABB8-2B9D6F0AD5BF}" type="pres">
      <dgm:prSet presAssocID="{9EBCDFC3-6AD3-44F7-BDC3-E2BF47DEE2F9}" presName="sibTrans" presStyleLbl="sibTrans1D1" presStyleIdx="0" presStyleCnt="4"/>
      <dgm:spPr/>
      <dgm:t>
        <a:bodyPr/>
        <a:lstStyle/>
        <a:p>
          <a:endParaRPr lang="en-US"/>
        </a:p>
      </dgm:t>
    </dgm:pt>
    <dgm:pt modelId="{26BA3938-0958-42DE-BB2B-EE3FF7BA4AA8}" type="pres">
      <dgm:prSet presAssocID="{9EBCDFC3-6AD3-44F7-BDC3-E2BF47DEE2F9}" presName="connectorText" presStyleLbl="sibTrans1D1" presStyleIdx="0" presStyleCnt="4"/>
      <dgm:spPr/>
      <dgm:t>
        <a:bodyPr/>
        <a:lstStyle/>
        <a:p>
          <a:endParaRPr lang="en-US"/>
        </a:p>
      </dgm:t>
    </dgm:pt>
    <dgm:pt modelId="{269F6E79-ADD4-4F4F-A43A-5A2ADD00CA75}" type="pres">
      <dgm:prSet presAssocID="{96777F2B-4F93-444A-8BBA-023D46F936C0}" presName="node" presStyleLbl="node1" presStyleIdx="1" presStyleCnt="5">
        <dgm:presLayoutVars>
          <dgm:bulletEnabled val="1"/>
        </dgm:presLayoutVars>
      </dgm:prSet>
      <dgm:spPr/>
      <dgm:t>
        <a:bodyPr/>
        <a:lstStyle/>
        <a:p>
          <a:endParaRPr lang="en-US"/>
        </a:p>
      </dgm:t>
    </dgm:pt>
    <dgm:pt modelId="{550C7067-F98B-4246-A74D-6CCEF30DB413}" type="pres">
      <dgm:prSet presAssocID="{45036592-A389-4028-855A-C9D7E3F881DD}" presName="sibTrans" presStyleLbl="sibTrans1D1" presStyleIdx="1" presStyleCnt="4"/>
      <dgm:spPr/>
      <dgm:t>
        <a:bodyPr/>
        <a:lstStyle/>
        <a:p>
          <a:endParaRPr lang="en-US"/>
        </a:p>
      </dgm:t>
    </dgm:pt>
    <dgm:pt modelId="{379730CD-E913-482E-A0CF-0E0C580BA745}" type="pres">
      <dgm:prSet presAssocID="{45036592-A389-4028-855A-C9D7E3F881DD}" presName="connectorText" presStyleLbl="sibTrans1D1" presStyleIdx="1" presStyleCnt="4"/>
      <dgm:spPr/>
      <dgm:t>
        <a:bodyPr/>
        <a:lstStyle/>
        <a:p>
          <a:endParaRPr lang="en-US"/>
        </a:p>
      </dgm:t>
    </dgm:pt>
    <dgm:pt modelId="{24A0DEE5-C367-4F53-93B6-D0B9A2D7B60F}" type="pres">
      <dgm:prSet presAssocID="{5B6446FC-E53A-433D-8152-A820BCF89D4C}" presName="node" presStyleLbl="node1" presStyleIdx="2" presStyleCnt="5">
        <dgm:presLayoutVars>
          <dgm:bulletEnabled val="1"/>
        </dgm:presLayoutVars>
      </dgm:prSet>
      <dgm:spPr/>
      <dgm:t>
        <a:bodyPr/>
        <a:lstStyle/>
        <a:p>
          <a:endParaRPr lang="en-US"/>
        </a:p>
      </dgm:t>
    </dgm:pt>
    <dgm:pt modelId="{D2F9E47E-8250-417E-A8AA-AD1F67196FF6}" type="pres">
      <dgm:prSet presAssocID="{DB23DABF-CBA1-424D-83C4-71A5D6822D17}" presName="sibTrans" presStyleLbl="sibTrans1D1" presStyleIdx="2" presStyleCnt="4"/>
      <dgm:spPr/>
      <dgm:t>
        <a:bodyPr/>
        <a:lstStyle/>
        <a:p>
          <a:endParaRPr lang="en-US"/>
        </a:p>
      </dgm:t>
    </dgm:pt>
    <dgm:pt modelId="{7BFEEF43-5FCB-4A1B-AD55-D603A229715D}" type="pres">
      <dgm:prSet presAssocID="{DB23DABF-CBA1-424D-83C4-71A5D6822D17}" presName="connectorText" presStyleLbl="sibTrans1D1" presStyleIdx="2" presStyleCnt="4"/>
      <dgm:spPr/>
      <dgm:t>
        <a:bodyPr/>
        <a:lstStyle/>
        <a:p>
          <a:endParaRPr lang="en-US"/>
        </a:p>
      </dgm:t>
    </dgm:pt>
    <dgm:pt modelId="{2D8E5BC3-5680-4366-B1F0-100D750D6D95}" type="pres">
      <dgm:prSet presAssocID="{189850F6-329E-44BC-B249-3400B697B823}" presName="node" presStyleLbl="node1" presStyleIdx="3" presStyleCnt="5">
        <dgm:presLayoutVars>
          <dgm:bulletEnabled val="1"/>
        </dgm:presLayoutVars>
      </dgm:prSet>
      <dgm:spPr/>
      <dgm:t>
        <a:bodyPr/>
        <a:lstStyle/>
        <a:p>
          <a:endParaRPr lang="en-US"/>
        </a:p>
      </dgm:t>
    </dgm:pt>
    <dgm:pt modelId="{90CD70F9-C97E-47C3-9667-CDFC676956D8}" type="pres">
      <dgm:prSet presAssocID="{B810B20A-8E05-4A4D-9537-8F5F137E3CF6}" presName="sibTrans" presStyleLbl="sibTrans1D1" presStyleIdx="3" presStyleCnt="4"/>
      <dgm:spPr/>
      <dgm:t>
        <a:bodyPr/>
        <a:lstStyle/>
        <a:p>
          <a:endParaRPr lang="en-US"/>
        </a:p>
      </dgm:t>
    </dgm:pt>
    <dgm:pt modelId="{FDD00155-0064-42CC-8946-78F7D7B0D4AD}" type="pres">
      <dgm:prSet presAssocID="{B810B20A-8E05-4A4D-9537-8F5F137E3CF6}" presName="connectorText" presStyleLbl="sibTrans1D1" presStyleIdx="3" presStyleCnt="4"/>
      <dgm:spPr/>
      <dgm:t>
        <a:bodyPr/>
        <a:lstStyle/>
        <a:p>
          <a:endParaRPr lang="en-US"/>
        </a:p>
      </dgm:t>
    </dgm:pt>
    <dgm:pt modelId="{957E8034-B864-4449-BB40-2C8634540EF5}" type="pres">
      <dgm:prSet presAssocID="{9C655AA8-326D-4FFA-991B-BE8CD13CD1B7}" presName="node" presStyleLbl="node1" presStyleIdx="4" presStyleCnt="5" custScaleX="179568">
        <dgm:presLayoutVars>
          <dgm:bulletEnabled val="1"/>
        </dgm:presLayoutVars>
      </dgm:prSet>
      <dgm:spPr/>
      <dgm:t>
        <a:bodyPr/>
        <a:lstStyle/>
        <a:p>
          <a:endParaRPr lang="en-US"/>
        </a:p>
      </dgm:t>
    </dgm:pt>
  </dgm:ptLst>
  <dgm:cxnLst>
    <dgm:cxn modelId="{A0B28C4B-FD64-44BF-B9E1-7D7A5150F3B9}" type="presOf" srcId="{9EBCDFC3-6AD3-44F7-BDC3-E2BF47DEE2F9}" destId="{39ECA1BE-ED1A-4C81-ABB8-2B9D6F0AD5BF}" srcOrd="0" destOrd="0" presId="urn:microsoft.com/office/officeart/2005/8/layout/bProcess3"/>
    <dgm:cxn modelId="{7DE9AE75-A7D0-40E7-8436-87B521492DD0}" srcId="{9659F373-A894-4C51-A452-6E1E945D2B19}" destId="{189850F6-329E-44BC-B249-3400B697B823}" srcOrd="3" destOrd="0" parTransId="{F95F067F-ADA7-40D5-AE9F-E999FFF2ABDF}" sibTransId="{B810B20A-8E05-4A4D-9537-8F5F137E3CF6}"/>
    <dgm:cxn modelId="{B2BF573E-BA7E-407C-A478-F32D24DC93E7}" type="presOf" srcId="{B810B20A-8E05-4A4D-9537-8F5F137E3CF6}" destId="{90CD70F9-C97E-47C3-9667-CDFC676956D8}" srcOrd="0" destOrd="0" presId="urn:microsoft.com/office/officeart/2005/8/layout/bProcess3"/>
    <dgm:cxn modelId="{7D3822CA-99BB-4E88-9385-C485E58CDF9C}" type="presOf" srcId="{45036592-A389-4028-855A-C9D7E3F881DD}" destId="{379730CD-E913-482E-A0CF-0E0C580BA745}" srcOrd="1" destOrd="0" presId="urn:microsoft.com/office/officeart/2005/8/layout/bProcess3"/>
    <dgm:cxn modelId="{20958C49-B92D-44E1-80B5-F3EBEB01255C}" type="presOf" srcId="{9C655AA8-326D-4FFA-991B-BE8CD13CD1B7}" destId="{957E8034-B864-4449-BB40-2C8634540EF5}" srcOrd="0" destOrd="0" presId="urn:microsoft.com/office/officeart/2005/8/layout/bProcess3"/>
    <dgm:cxn modelId="{88EEE0A0-F382-4089-857E-8F808E5011B2}" srcId="{9659F373-A894-4C51-A452-6E1E945D2B19}" destId="{5B6446FC-E53A-433D-8152-A820BCF89D4C}" srcOrd="2" destOrd="0" parTransId="{926B7DDF-AB1F-4EBF-92B5-FA0D13226EEE}" sibTransId="{DB23DABF-CBA1-424D-83C4-71A5D6822D17}"/>
    <dgm:cxn modelId="{1CE0FCB8-C2FF-4322-B18C-5085EE71B81C}" type="presOf" srcId="{96777F2B-4F93-444A-8BBA-023D46F936C0}" destId="{269F6E79-ADD4-4F4F-A43A-5A2ADD00CA75}" srcOrd="0" destOrd="0" presId="urn:microsoft.com/office/officeart/2005/8/layout/bProcess3"/>
    <dgm:cxn modelId="{8F7E1633-DE93-4880-A888-7B5A07A6DA86}" type="presOf" srcId="{9659F373-A894-4C51-A452-6E1E945D2B19}" destId="{49CFA9FB-06FA-4DB6-8A83-B1C58B82F058}" srcOrd="0" destOrd="0" presId="urn:microsoft.com/office/officeart/2005/8/layout/bProcess3"/>
    <dgm:cxn modelId="{D3E773C0-A335-4619-A6CB-6538C54ADEC3}" srcId="{9659F373-A894-4C51-A452-6E1E945D2B19}" destId="{911B773A-CE8D-44EA-B17B-459740DDCF24}" srcOrd="0" destOrd="0" parTransId="{177E80FD-C6DE-419C-9D55-0D025C3182B2}" sibTransId="{9EBCDFC3-6AD3-44F7-BDC3-E2BF47DEE2F9}"/>
    <dgm:cxn modelId="{521305B1-C2FD-4008-9A88-AE61A1492391}" type="presOf" srcId="{5B6446FC-E53A-433D-8152-A820BCF89D4C}" destId="{24A0DEE5-C367-4F53-93B6-D0B9A2D7B60F}" srcOrd="0" destOrd="0" presId="urn:microsoft.com/office/officeart/2005/8/layout/bProcess3"/>
    <dgm:cxn modelId="{73D45685-0CF4-46F3-BB34-2A42AD1351BA}" type="presOf" srcId="{DB23DABF-CBA1-424D-83C4-71A5D6822D17}" destId="{D2F9E47E-8250-417E-A8AA-AD1F67196FF6}" srcOrd="0" destOrd="0" presId="urn:microsoft.com/office/officeart/2005/8/layout/bProcess3"/>
    <dgm:cxn modelId="{1E2B165B-1BF1-4D96-A8EB-956D2F9F735E}" type="presOf" srcId="{189850F6-329E-44BC-B249-3400B697B823}" destId="{2D8E5BC3-5680-4366-B1F0-100D750D6D95}" srcOrd="0" destOrd="0" presId="urn:microsoft.com/office/officeart/2005/8/layout/bProcess3"/>
    <dgm:cxn modelId="{AA7EBADE-B08C-4055-A1E0-18D4AE7685FC}" type="presOf" srcId="{911B773A-CE8D-44EA-B17B-459740DDCF24}" destId="{A24405C4-5C73-4FBD-9BAE-D82606E66A62}" srcOrd="0" destOrd="0" presId="urn:microsoft.com/office/officeart/2005/8/layout/bProcess3"/>
    <dgm:cxn modelId="{9449F1F3-6ABA-47BD-92F0-62D3BF223751}" type="presOf" srcId="{DB23DABF-CBA1-424D-83C4-71A5D6822D17}" destId="{7BFEEF43-5FCB-4A1B-AD55-D603A229715D}" srcOrd="1" destOrd="0" presId="urn:microsoft.com/office/officeart/2005/8/layout/bProcess3"/>
    <dgm:cxn modelId="{EC1BD5AE-3FB4-4FF3-AF6F-48D25080549B}" srcId="{9659F373-A894-4C51-A452-6E1E945D2B19}" destId="{9C655AA8-326D-4FFA-991B-BE8CD13CD1B7}" srcOrd="4" destOrd="0" parTransId="{11336F25-7E63-4990-8848-B12CD3E5E6A9}" sibTransId="{8EC1BC54-75AC-4CE8-AC71-AE853FCACEBE}"/>
    <dgm:cxn modelId="{7E2F54F7-EF10-4EDE-B696-29D14DF988F9}" srcId="{9659F373-A894-4C51-A452-6E1E945D2B19}" destId="{96777F2B-4F93-444A-8BBA-023D46F936C0}" srcOrd="1" destOrd="0" parTransId="{08C5C273-4BB4-4F49-BDB0-23B7F2246F1A}" sibTransId="{45036592-A389-4028-855A-C9D7E3F881DD}"/>
    <dgm:cxn modelId="{FAEBEBE7-75FB-45EF-A5B2-B79BF80C23DC}" type="presOf" srcId="{45036592-A389-4028-855A-C9D7E3F881DD}" destId="{550C7067-F98B-4246-A74D-6CCEF30DB413}" srcOrd="0" destOrd="0" presId="urn:microsoft.com/office/officeart/2005/8/layout/bProcess3"/>
    <dgm:cxn modelId="{935D6460-31D0-4E69-AA38-0707C19A1D84}" type="presOf" srcId="{9EBCDFC3-6AD3-44F7-BDC3-E2BF47DEE2F9}" destId="{26BA3938-0958-42DE-BB2B-EE3FF7BA4AA8}" srcOrd="1" destOrd="0" presId="urn:microsoft.com/office/officeart/2005/8/layout/bProcess3"/>
    <dgm:cxn modelId="{EE5929A5-82C0-44FE-855C-30A000AF0D81}" type="presOf" srcId="{B810B20A-8E05-4A4D-9537-8F5F137E3CF6}" destId="{FDD00155-0064-42CC-8946-78F7D7B0D4AD}" srcOrd="1" destOrd="0" presId="urn:microsoft.com/office/officeart/2005/8/layout/bProcess3"/>
    <dgm:cxn modelId="{02FA8EE6-4665-46B3-B6C1-4E94CD70C857}" type="presParOf" srcId="{49CFA9FB-06FA-4DB6-8A83-B1C58B82F058}" destId="{A24405C4-5C73-4FBD-9BAE-D82606E66A62}" srcOrd="0" destOrd="0" presId="urn:microsoft.com/office/officeart/2005/8/layout/bProcess3"/>
    <dgm:cxn modelId="{5D5F743D-2B61-4A43-B6C0-0130E650E31F}" type="presParOf" srcId="{49CFA9FB-06FA-4DB6-8A83-B1C58B82F058}" destId="{39ECA1BE-ED1A-4C81-ABB8-2B9D6F0AD5BF}" srcOrd="1" destOrd="0" presId="urn:microsoft.com/office/officeart/2005/8/layout/bProcess3"/>
    <dgm:cxn modelId="{0BC8C157-EA0D-4BD2-863F-BE2D3ED5D1E9}" type="presParOf" srcId="{39ECA1BE-ED1A-4C81-ABB8-2B9D6F0AD5BF}" destId="{26BA3938-0958-42DE-BB2B-EE3FF7BA4AA8}" srcOrd="0" destOrd="0" presId="urn:microsoft.com/office/officeart/2005/8/layout/bProcess3"/>
    <dgm:cxn modelId="{2F208F41-F0F5-4FF5-9148-A454177FA8BC}" type="presParOf" srcId="{49CFA9FB-06FA-4DB6-8A83-B1C58B82F058}" destId="{269F6E79-ADD4-4F4F-A43A-5A2ADD00CA75}" srcOrd="2" destOrd="0" presId="urn:microsoft.com/office/officeart/2005/8/layout/bProcess3"/>
    <dgm:cxn modelId="{EEF322F4-0890-40A9-8FBF-A5F5E88552A5}" type="presParOf" srcId="{49CFA9FB-06FA-4DB6-8A83-B1C58B82F058}" destId="{550C7067-F98B-4246-A74D-6CCEF30DB413}" srcOrd="3" destOrd="0" presId="urn:microsoft.com/office/officeart/2005/8/layout/bProcess3"/>
    <dgm:cxn modelId="{A6A3EB0A-C312-4A0A-92EC-0DBF95B69650}" type="presParOf" srcId="{550C7067-F98B-4246-A74D-6CCEF30DB413}" destId="{379730CD-E913-482E-A0CF-0E0C580BA745}" srcOrd="0" destOrd="0" presId="urn:microsoft.com/office/officeart/2005/8/layout/bProcess3"/>
    <dgm:cxn modelId="{3B06D849-047A-4F54-B682-20025E641E91}" type="presParOf" srcId="{49CFA9FB-06FA-4DB6-8A83-B1C58B82F058}" destId="{24A0DEE5-C367-4F53-93B6-D0B9A2D7B60F}" srcOrd="4" destOrd="0" presId="urn:microsoft.com/office/officeart/2005/8/layout/bProcess3"/>
    <dgm:cxn modelId="{82318D3E-449C-490E-B827-550EAFB3C290}" type="presParOf" srcId="{49CFA9FB-06FA-4DB6-8A83-B1C58B82F058}" destId="{D2F9E47E-8250-417E-A8AA-AD1F67196FF6}" srcOrd="5" destOrd="0" presId="urn:microsoft.com/office/officeart/2005/8/layout/bProcess3"/>
    <dgm:cxn modelId="{38EDA680-0A57-4711-91B2-F74F10368C68}" type="presParOf" srcId="{D2F9E47E-8250-417E-A8AA-AD1F67196FF6}" destId="{7BFEEF43-5FCB-4A1B-AD55-D603A229715D}" srcOrd="0" destOrd="0" presId="urn:microsoft.com/office/officeart/2005/8/layout/bProcess3"/>
    <dgm:cxn modelId="{DF3335F9-0FF1-4123-8A1F-4AD40206BD0D}" type="presParOf" srcId="{49CFA9FB-06FA-4DB6-8A83-B1C58B82F058}" destId="{2D8E5BC3-5680-4366-B1F0-100D750D6D95}" srcOrd="6" destOrd="0" presId="urn:microsoft.com/office/officeart/2005/8/layout/bProcess3"/>
    <dgm:cxn modelId="{CCF11E61-68A3-47EC-8FB9-0F0D0C1BDD10}" type="presParOf" srcId="{49CFA9FB-06FA-4DB6-8A83-B1C58B82F058}" destId="{90CD70F9-C97E-47C3-9667-CDFC676956D8}" srcOrd="7" destOrd="0" presId="urn:microsoft.com/office/officeart/2005/8/layout/bProcess3"/>
    <dgm:cxn modelId="{D57FCE8F-AB99-4CD2-AA5C-62A52665DC4B}" type="presParOf" srcId="{90CD70F9-C97E-47C3-9667-CDFC676956D8}" destId="{FDD00155-0064-42CC-8946-78F7D7B0D4AD}" srcOrd="0" destOrd="0" presId="urn:microsoft.com/office/officeart/2005/8/layout/bProcess3"/>
    <dgm:cxn modelId="{E24B26D8-FE7D-486E-8DB9-0E7A70CB118F}" type="presParOf" srcId="{49CFA9FB-06FA-4DB6-8A83-B1C58B82F058}" destId="{957E8034-B864-4449-BB40-2C8634540EF5}" srcOrd="8" destOrd="0" presId="urn:microsoft.com/office/officeart/2005/8/layout/b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ECA1BE-ED1A-4C81-ABB8-2B9D6F0AD5BF}">
      <dsp:nvSpPr>
        <dsp:cNvPr id="0" name=""/>
        <dsp:cNvSpPr/>
      </dsp:nvSpPr>
      <dsp:spPr>
        <a:xfrm>
          <a:off x="1147678" y="256356"/>
          <a:ext cx="199838" cy="91440"/>
        </a:xfrm>
        <a:custGeom>
          <a:avLst/>
          <a:gdLst/>
          <a:ahLst/>
          <a:cxnLst/>
          <a:rect l="0" t="0" r="0" b="0"/>
          <a:pathLst>
            <a:path>
              <a:moveTo>
                <a:pt x="0" y="45720"/>
              </a:moveTo>
              <a:lnTo>
                <a:pt x="199838"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1836" y="300923"/>
        <a:ext cx="11521" cy="2306"/>
      </dsp:txXfrm>
    </dsp:sp>
    <dsp:sp modelId="{A24405C4-5C73-4FBD-9BAE-D82606E66A62}">
      <dsp:nvSpPr>
        <dsp:cNvPr id="0" name=""/>
        <dsp:cNvSpPr/>
      </dsp:nvSpPr>
      <dsp:spPr>
        <a:xfrm>
          <a:off x="147571" y="1504"/>
          <a:ext cx="1001906" cy="60114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i="1" kern="1200">
              <a:solidFill>
                <a:sysClr val="windowText" lastClr="000000"/>
              </a:solidFill>
              <a:latin typeface="Times New Roman" panose="02020603050405020304" pitchFamily="18" charset="0"/>
              <a:cs typeface="Times New Roman" panose="02020603050405020304" pitchFamily="18" charset="0"/>
            </a:rPr>
            <a:t>VN Video Editor Maker VlogNow</a:t>
          </a:r>
        </a:p>
      </dsp:txBody>
      <dsp:txXfrm>
        <a:off x="147571" y="1504"/>
        <a:ext cx="1001906" cy="601143"/>
      </dsp:txXfrm>
    </dsp:sp>
    <dsp:sp modelId="{550C7067-F98B-4246-A74D-6CCEF30DB413}">
      <dsp:nvSpPr>
        <dsp:cNvPr id="0" name=""/>
        <dsp:cNvSpPr/>
      </dsp:nvSpPr>
      <dsp:spPr>
        <a:xfrm>
          <a:off x="2380023" y="256356"/>
          <a:ext cx="199838" cy="91440"/>
        </a:xfrm>
        <a:custGeom>
          <a:avLst/>
          <a:gdLst/>
          <a:ahLst/>
          <a:cxnLst/>
          <a:rect l="0" t="0" r="0" b="0"/>
          <a:pathLst>
            <a:path>
              <a:moveTo>
                <a:pt x="0" y="45720"/>
              </a:moveTo>
              <a:lnTo>
                <a:pt x="199838" y="45720"/>
              </a:lnTo>
            </a:path>
          </a:pathLst>
        </a:custGeom>
        <a:noFill/>
        <a:ln w="9525" cap="flat" cmpd="sng" algn="ctr">
          <a:solidFill>
            <a:schemeClr val="accent2">
              <a:hueOff val="1560506"/>
              <a:satOff val="-1946"/>
              <a:lumOff val="45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74181" y="300923"/>
        <a:ext cx="11521" cy="2306"/>
      </dsp:txXfrm>
    </dsp:sp>
    <dsp:sp modelId="{269F6E79-ADD4-4F4F-A43A-5A2ADD00CA75}">
      <dsp:nvSpPr>
        <dsp:cNvPr id="0" name=""/>
        <dsp:cNvSpPr/>
      </dsp:nvSpPr>
      <dsp:spPr>
        <a:xfrm>
          <a:off x="1379916" y="1504"/>
          <a:ext cx="1001906" cy="601143"/>
        </a:xfrm>
        <a:prstGeom prst="rec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i="1" kern="1200">
              <a:solidFill>
                <a:sysClr val="windowText" lastClr="000000"/>
              </a:solidFill>
              <a:latin typeface="Times New Roman" panose="02020603050405020304" pitchFamily="18" charset="0"/>
              <a:cs typeface="Times New Roman" panose="02020603050405020304" pitchFamily="18" charset="0"/>
            </a:rPr>
            <a:t>Microsoft Office Power Point</a:t>
          </a:r>
        </a:p>
      </dsp:txBody>
      <dsp:txXfrm>
        <a:off x="1379916" y="1504"/>
        <a:ext cx="1001906" cy="601143"/>
      </dsp:txXfrm>
    </dsp:sp>
    <dsp:sp modelId="{D2F9E47E-8250-417E-A8AA-AD1F67196FF6}">
      <dsp:nvSpPr>
        <dsp:cNvPr id="0" name=""/>
        <dsp:cNvSpPr/>
      </dsp:nvSpPr>
      <dsp:spPr>
        <a:xfrm>
          <a:off x="648525" y="600848"/>
          <a:ext cx="2464689" cy="199838"/>
        </a:xfrm>
        <a:custGeom>
          <a:avLst/>
          <a:gdLst/>
          <a:ahLst/>
          <a:cxnLst/>
          <a:rect l="0" t="0" r="0" b="0"/>
          <a:pathLst>
            <a:path>
              <a:moveTo>
                <a:pt x="2464689" y="0"/>
              </a:moveTo>
              <a:lnTo>
                <a:pt x="2464689" y="117019"/>
              </a:lnTo>
              <a:lnTo>
                <a:pt x="0" y="117019"/>
              </a:lnTo>
              <a:lnTo>
                <a:pt x="0" y="199838"/>
              </a:lnTo>
            </a:path>
          </a:pathLst>
        </a:custGeom>
        <a:noFill/>
        <a:ln w="9525" cap="flat" cmpd="sng" algn="ctr">
          <a:solidFill>
            <a:schemeClr val="accent2">
              <a:hueOff val="3121013"/>
              <a:satOff val="-3893"/>
              <a:lumOff val="91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18984" y="699614"/>
        <a:ext cx="123771" cy="2306"/>
      </dsp:txXfrm>
    </dsp:sp>
    <dsp:sp modelId="{24A0DEE5-C367-4F53-93B6-D0B9A2D7B60F}">
      <dsp:nvSpPr>
        <dsp:cNvPr id="0" name=""/>
        <dsp:cNvSpPr/>
      </dsp:nvSpPr>
      <dsp:spPr>
        <a:xfrm>
          <a:off x="2612261" y="1504"/>
          <a:ext cx="1001906" cy="601143"/>
        </a:xfrm>
        <a:prstGeom prst="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i="1" kern="1200">
              <a:solidFill>
                <a:sysClr val="windowText" lastClr="000000"/>
              </a:solidFill>
              <a:latin typeface="Times New Roman" panose="02020603050405020304" pitchFamily="18" charset="0"/>
              <a:cs typeface="Times New Roman" panose="02020603050405020304" pitchFamily="18" charset="0"/>
            </a:rPr>
            <a:t>iSpring Suite dan Java</a:t>
          </a:r>
        </a:p>
      </dsp:txBody>
      <dsp:txXfrm>
        <a:off x="2612261" y="1504"/>
        <a:ext cx="1001906" cy="601143"/>
      </dsp:txXfrm>
    </dsp:sp>
    <dsp:sp modelId="{90CD70F9-C97E-47C3-9667-CDFC676956D8}">
      <dsp:nvSpPr>
        <dsp:cNvPr id="0" name=""/>
        <dsp:cNvSpPr/>
      </dsp:nvSpPr>
      <dsp:spPr>
        <a:xfrm>
          <a:off x="1147678" y="1087938"/>
          <a:ext cx="199838" cy="91440"/>
        </a:xfrm>
        <a:custGeom>
          <a:avLst/>
          <a:gdLst/>
          <a:ahLst/>
          <a:cxnLst/>
          <a:rect l="0" t="0" r="0" b="0"/>
          <a:pathLst>
            <a:path>
              <a:moveTo>
                <a:pt x="0" y="45720"/>
              </a:moveTo>
              <a:lnTo>
                <a:pt x="199838" y="45720"/>
              </a:lnTo>
            </a:path>
          </a:pathLst>
        </a:custGeom>
        <a:noFill/>
        <a:ln w="9525" cap="flat" cmpd="sng" algn="ctr">
          <a:solidFill>
            <a:schemeClr val="accent2">
              <a:hueOff val="4681519"/>
              <a:satOff val="-5839"/>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1836" y="1132505"/>
        <a:ext cx="11521" cy="2306"/>
      </dsp:txXfrm>
    </dsp:sp>
    <dsp:sp modelId="{2D8E5BC3-5680-4366-B1F0-100D750D6D95}">
      <dsp:nvSpPr>
        <dsp:cNvPr id="0" name=""/>
        <dsp:cNvSpPr/>
      </dsp:nvSpPr>
      <dsp:spPr>
        <a:xfrm>
          <a:off x="147571" y="833086"/>
          <a:ext cx="1001906" cy="601143"/>
        </a:xfrm>
        <a:prstGeom prst="rec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i="1" kern="1200">
              <a:solidFill>
                <a:sysClr val="windowText" lastClr="000000"/>
              </a:solidFill>
              <a:latin typeface="Times New Roman" panose="02020603050405020304" pitchFamily="18" charset="0"/>
              <a:cs typeface="Times New Roman" panose="02020603050405020304" pitchFamily="18" charset="0"/>
            </a:rPr>
            <a:t>Website2apk</a:t>
          </a:r>
        </a:p>
      </dsp:txBody>
      <dsp:txXfrm>
        <a:off x="147571" y="833086"/>
        <a:ext cx="1001906" cy="601143"/>
      </dsp:txXfrm>
    </dsp:sp>
    <dsp:sp modelId="{957E8034-B864-4449-BB40-2C8634540EF5}">
      <dsp:nvSpPr>
        <dsp:cNvPr id="0" name=""/>
        <dsp:cNvSpPr/>
      </dsp:nvSpPr>
      <dsp:spPr>
        <a:xfrm>
          <a:off x="1379916" y="833086"/>
          <a:ext cx="1799103" cy="601143"/>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i="0" kern="1200">
              <a:solidFill>
                <a:sysClr val="windowText" lastClr="000000"/>
              </a:solidFill>
              <a:latin typeface="Times New Roman" panose="02020603050405020304" pitchFamily="18" charset="0"/>
              <a:cs typeface="Times New Roman" panose="02020603050405020304" pitchFamily="18" charset="0"/>
            </a:rPr>
            <a:t>Video Interaktif Tari Kreasi Daerah Berbasis 5W1H</a:t>
          </a:r>
        </a:p>
      </dsp:txBody>
      <dsp:txXfrm>
        <a:off x="1379916" y="833086"/>
        <a:ext cx="1799103" cy="60114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14</Pages>
  <Words>6291</Words>
  <Characters>35861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Anif_Bukur</dc:creator>
  <cp:keywords/>
  <dc:description/>
  <cp:lastModifiedBy>Anif_Bukur</cp:lastModifiedBy>
  <cp:revision>19</cp:revision>
  <dcterms:created xsi:type="dcterms:W3CDTF">2021-08-20T08:29:00Z</dcterms:created>
  <dcterms:modified xsi:type="dcterms:W3CDTF">2022-01-23T10:34:00Z</dcterms:modified>
</cp:coreProperties>
</file>